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0D" w:rsidRPr="004142ED" w:rsidRDefault="00B3640D" w:rsidP="00A04C2C">
      <w:pPr>
        <w:spacing w:before="128" w:line="247" w:lineRule="auto"/>
        <w:jc w:val="center"/>
        <w:rPr>
          <w:b/>
          <w:w w:val="105"/>
          <w:u w:val="single"/>
        </w:rPr>
      </w:pPr>
      <w:r w:rsidRPr="004142ED">
        <w:rPr>
          <w:b/>
          <w:w w:val="105"/>
          <w:u w:val="single"/>
        </w:rPr>
        <w:t>ANEXO 02</w:t>
      </w:r>
    </w:p>
    <w:p w:rsidR="00671ECE" w:rsidRDefault="004142ED" w:rsidP="00A04C2C">
      <w:pPr>
        <w:spacing w:before="128" w:line="247" w:lineRule="auto"/>
        <w:jc w:val="center"/>
        <w:rPr>
          <w:b/>
          <w:w w:val="105"/>
          <w:u w:val="single"/>
        </w:rPr>
      </w:pPr>
      <w:r w:rsidRPr="004142ED">
        <w:rPr>
          <w:b/>
          <w:w w:val="105"/>
          <w:u w:val="single"/>
        </w:rPr>
        <w:t>TÉRMINOS</w:t>
      </w:r>
      <w:r w:rsidR="00671ECE" w:rsidRPr="004142ED">
        <w:rPr>
          <w:b/>
          <w:spacing w:val="-40"/>
          <w:w w:val="105"/>
          <w:u w:val="single"/>
        </w:rPr>
        <w:t xml:space="preserve"> </w:t>
      </w:r>
      <w:r w:rsidR="007C206D" w:rsidRPr="004142ED">
        <w:rPr>
          <w:b/>
          <w:spacing w:val="-40"/>
          <w:w w:val="105"/>
          <w:u w:val="single"/>
        </w:rPr>
        <w:t xml:space="preserve">  </w:t>
      </w:r>
      <w:r w:rsidR="00671ECE" w:rsidRPr="004142ED">
        <w:rPr>
          <w:b/>
          <w:w w:val="105"/>
          <w:u w:val="single"/>
        </w:rPr>
        <w:t>DE</w:t>
      </w:r>
      <w:r w:rsidR="007C206D" w:rsidRPr="004142ED">
        <w:rPr>
          <w:b/>
          <w:w w:val="105"/>
          <w:u w:val="single"/>
        </w:rPr>
        <w:t xml:space="preserve"> </w:t>
      </w:r>
      <w:r w:rsidR="00671ECE" w:rsidRPr="004142ED">
        <w:rPr>
          <w:b/>
          <w:spacing w:val="-42"/>
          <w:w w:val="105"/>
          <w:u w:val="single"/>
        </w:rPr>
        <w:t xml:space="preserve"> </w:t>
      </w:r>
      <w:r w:rsidR="007C206D" w:rsidRPr="004142ED">
        <w:rPr>
          <w:b/>
          <w:spacing w:val="-42"/>
          <w:w w:val="105"/>
          <w:u w:val="single"/>
        </w:rPr>
        <w:t xml:space="preserve"> </w:t>
      </w:r>
      <w:r w:rsidR="00671ECE" w:rsidRPr="004142ED">
        <w:rPr>
          <w:b/>
          <w:w w:val="105"/>
          <w:u w:val="single"/>
        </w:rPr>
        <w:t>REFERENCIA</w:t>
      </w:r>
    </w:p>
    <w:p w:rsidR="001D3780" w:rsidRPr="004142ED" w:rsidRDefault="001D3780" w:rsidP="001D3780">
      <w:pPr>
        <w:spacing w:before="128" w:line="247" w:lineRule="auto"/>
        <w:jc w:val="both"/>
        <w:rPr>
          <w:b/>
          <w:w w:val="105"/>
          <w:u w:val="single"/>
        </w:rPr>
      </w:pPr>
      <w:r w:rsidRPr="001D3780">
        <w:rPr>
          <w:b/>
          <w:w w:val="105"/>
          <w:highlight w:val="yellow"/>
          <w:u w:val="single"/>
        </w:rPr>
        <w:t>Refrigerios</w:t>
      </w:r>
      <w:r>
        <w:rPr>
          <w:b/>
          <w:w w:val="105"/>
          <w:u w:val="single"/>
        </w:rPr>
        <w:t xml:space="preserve"> </w:t>
      </w:r>
    </w:p>
    <w:p w:rsidR="00A56BBE" w:rsidRPr="004142ED" w:rsidRDefault="00A56BBE" w:rsidP="00A04C2C">
      <w:pPr>
        <w:spacing w:before="128" w:line="247" w:lineRule="auto"/>
        <w:jc w:val="center"/>
        <w:rPr>
          <w:b/>
          <w:w w:val="105"/>
        </w:rPr>
      </w:pPr>
      <w:r w:rsidRPr="004142ED">
        <w:rPr>
          <w:b/>
          <w:w w:val="105"/>
        </w:rPr>
        <w:t>DENOMINACIÓN DE CONTRATACIÓN DE SERVICIOS / CONSULTORÍAS</w:t>
      </w:r>
      <w:r w:rsidR="004142ED" w:rsidRPr="004142ED">
        <w:rPr>
          <w:b/>
          <w:w w:val="105"/>
        </w:rPr>
        <w:t xml:space="preserve">/ ARRENDAMIENTO DE LOCAL </w:t>
      </w:r>
      <w:r w:rsidRPr="004142ED">
        <w:rPr>
          <w:b/>
          <w:w w:val="105"/>
        </w:rPr>
        <w:t xml:space="preserve"> </w:t>
      </w:r>
    </w:p>
    <w:p w:rsidR="00B3640D" w:rsidRPr="004142ED" w:rsidRDefault="004142ED" w:rsidP="00A04C2C">
      <w:pPr>
        <w:spacing w:before="128" w:line="247" w:lineRule="auto"/>
        <w:jc w:val="center"/>
        <w:rPr>
          <w:b/>
          <w:w w:val="105"/>
        </w:rPr>
      </w:pPr>
      <w:r w:rsidRPr="004142ED">
        <w:rPr>
          <w:b/>
          <w:color w:val="FF0000"/>
          <w:w w:val="105"/>
        </w:rPr>
        <w:t>Ejemplo</w:t>
      </w:r>
      <w:r>
        <w:rPr>
          <w:b/>
          <w:w w:val="105"/>
        </w:rPr>
        <w:tab/>
      </w:r>
      <w:r w:rsidR="00B3640D" w:rsidRPr="004142ED">
        <w:rPr>
          <w:b/>
          <w:w w:val="105"/>
        </w:rPr>
        <w:t xml:space="preserve">Servicio de refrigerio para </w:t>
      </w:r>
      <w:r w:rsidR="00A04C2C" w:rsidRPr="004142ED">
        <w:rPr>
          <w:b/>
          <w:w w:val="105"/>
        </w:rPr>
        <w:t>“CURSO</w:t>
      </w:r>
      <w:r w:rsidR="00B3640D" w:rsidRPr="004142ED">
        <w:rPr>
          <w:b/>
          <w:w w:val="105"/>
        </w:rPr>
        <w:t xml:space="preserve"> DE MAPA COMUNITARIO DE RIESGOS”</w:t>
      </w:r>
    </w:p>
    <w:p w:rsidR="00B3640D" w:rsidRPr="004142ED" w:rsidRDefault="00B3640D" w:rsidP="00AB0FA2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>DEPENDENCIA QUE REQUIERE EL SERVICIO</w:t>
      </w:r>
    </w:p>
    <w:p w:rsidR="00B3640D" w:rsidRPr="004142ED" w:rsidRDefault="004142ED" w:rsidP="00A04C2C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color w:val="FF0000"/>
          <w:w w:val="105"/>
        </w:rPr>
        <w:t>Ejemplo</w:t>
      </w:r>
      <w:r>
        <w:rPr>
          <w:bCs/>
          <w:w w:val="105"/>
        </w:rPr>
        <w:t xml:space="preserve"> </w:t>
      </w:r>
      <w:r w:rsidRPr="004142ED">
        <w:rPr>
          <w:bCs/>
          <w:w w:val="105"/>
        </w:rPr>
        <w:t>ÁREA</w:t>
      </w:r>
      <w:r w:rsidR="00B3640D" w:rsidRPr="004142ED">
        <w:rPr>
          <w:bCs/>
          <w:w w:val="105"/>
        </w:rPr>
        <w:t xml:space="preserve"> FUNCIONAL DE DEFENSA NACIONAL</w:t>
      </w:r>
    </w:p>
    <w:p w:rsidR="00B3640D" w:rsidRPr="004142ED" w:rsidRDefault="00B3640D" w:rsidP="00AB0FA2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>OBJETO DEL SERVICIO</w:t>
      </w:r>
      <w:r w:rsidR="00A04C2C" w:rsidRPr="004142ED">
        <w:rPr>
          <w:b/>
          <w:w w:val="105"/>
        </w:rPr>
        <w:t xml:space="preserve"> </w:t>
      </w:r>
      <w:r w:rsidR="00A04C2C" w:rsidRPr="004142ED">
        <w:rPr>
          <w:bCs/>
          <w:w w:val="105"/>
        </w:rPr>
        <w:t>(Una descripción básica del servicio a requerir)</w:t>
      </w:r>
    </w:p>
    <w:p w:rsidR="00B3640D" w:rsidRPr="004142ED" w:rsidRDefault="00A04C2C" w:rsidP="00A04C2C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color w:val="FF0000"/>
          <w:w w:val="105"/>
        </w:rPr>
        <w:t>EJEMPLO</w:t>
      </w:r>
      <w:r w:rsidRPr="004142ED">
        <w:rPr>
          <w:bCs/>
          <w:w w:val="105"/>
        </w:rPr>
        <w:t xml:space="preserve"> (</w:t>
      </w:r>
      <w:r w:rsidR="00B3640D" w:rsidRPr="004142ED">
        <w:rPr>
          <w:bCs/>
          <w:w w:val="105"/>
        </w:rPr>
        <w:t>Contratación de servicio de refrigerios para el “Curso de Mapa Comunitario de Riesgos” dirigido a trabajadores del Área Funcional………</w:t>
      </w:r>
      <w:r w:rsidRPr="004142ED">
        <w:rPr>
          <w:bCs/>
          <w:w w:val="105"/>
        </w:rPr>
        <w:t>)</w:t>
      </w:r>
    </w:p>
    <w:p w:rsidR="00671ECE" w:rsidRPr="004142ED" w:rsidRDefault="00671ECE" w:rsidP="00A04C2C">
      <w:pPr>
        <w:pStyle w:val="Textoindependiente"/>
        <w:spacing w:before="10"/>
        <w:jc w:val="both"/>
        <w:rPr>
          <w:b/>
        </w:rPr>
      </w:pPr>
    </w:p>
    <w:p w:rsidR="00B3640D" w:rsidRPr="004142ED" w:rsidRDefault="00B3640D" w:rsidP="00AB0FA2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Cs/>
          <w:w w:val="105"/>
        </w:rPr>
      </w:pPr>
      <w:r w:rsidRPr="004142ED">
        <w:rPr>
          <w:b/>
          <w:w w:val="105"/>
        </w:rPr>
        <w:t>FINALIDAD PUBLICA</w:t>
      </w:r>
      <w:r w:rsidR="00A04C2C" w:rsidRPr="004142ED">
        <w:rPr>
          <w:b/>
          <w:w w:val="105"/>
        </w:rPr>
        <w:t xml:space="preserve"> </w:t>
      </w:r>
      <w:r w:rsidR="00A04C2C" w:rsidRPr="004142ED">
        <w:rPr>
          <w:bCs/>
          <w:w w:val="105"/>
        </w:rPr>
        <w:t xml:space="preserve">(Expresar el beneficio </w:t>
      </w:r>
      <w:r w:rsidR="00AB0FA2" w:rsidRPr="004142ED">
        <w:rPr>
          <w:bCs/>
          <w:w w:val="105"/>
        </w:rPr>
        <w:t>público</w:t>
      </w:r>
      <w:r w:rsidR="00A04C2C" w:rsidRPr="004142ED">
        <w:rPr>
          <w:bCs/>
          <w:w w:val="105"/>
        </w:rPr>
        <w:t xml:space="preserve"> que se lograr</w:t>
      </w:r>
      <w:r w:rsidR="006661FF" w:rsidRPr="004142ED">
        <w:rPr>
          <w:bCs/>
          <w:w w:val="105"/>
        </w:rPr>
        <w:t>á</w:t>
      </w:r>
      <w:r w:rsidR="00A04C2C" w:rsidRPr="004142ED">
        <w:rPr>
          <w:bCs/>
          <w:w w:val="105"/>
        </w:rPr>
        <w:t xml:space="preserve"> con la contratación)</w:t>
      </w:r>
    </w:p>
    <w:p w:rsidR="00B3640D" w:rsidRPr="004142ED" w:rsidRDefault="00A04C2C" w:rsidP="00A04C2C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color w:val="FF0000"/>
          <w:w w:val="105"/>
        </w:rPr>
        <w:t>EJEMPLO</w:t>
      </w:r>
      <w:r w:rsidRPr="004142ED">
        <w:rPr>
          <w:bCs/>
          <w:w w:val="105"/>
        </w:rPr>
        <w:t xml:space="preserve"> (</w:t>
      </w:r>
      <w:r w:rsidR="00B3640D" w:rsidRPr="004142ED">
        <w:rPr>
          <w:bCs/>
          <w:w w:val="105"/>
        </w:rPr>
        <w:t>La finalidad del programar dos recesos durante el evento es, considerando que este personal a capacitarse en un 90% se trasladara de su lugar de trabajo a la ciudad del Cusco (local INDECI Cusco) para recibir………</w:t>
      </w:r>
      <w:r w:rsidRPr="004142ED">
        <w:rPr>
          <w:bCs/>
          <w:w w:val="105"/>
        </w:rPr>
        <w:t>)</w:t>
      </w:r>
    </w:p>
    <w:p w:rsidR="00B3640D" w:rsidRPr="004142ED" w:rsidRDefault="004142ED" w:rsidP="00AB0FA2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>VINCULACIÓN</w:t>
      </w:r>
      <w:r w:rsidR="00B3640D" w:rsidRPr="004142ED">
        <w:rPr>
          <w:b/>
          <w:w w:val="105"/>
        </w:rPr>
        <w:t xml:space="preserve"> CON EL PLAN OPERATIVO INSTITUCIONAL</w:t>
      </w:r>
    </w:p>
    <w:p w:rsidR="00A04C2C" w:rsidRPr="004142ED" w:rsidRDefault="004142ED" w:rsidP="00A04C2C">
      <w:pPr>
        <w:spacing w:before="128" w:line="247" w:lineRule="auto"/>
        <w:jc w:val="both"/>
        <w:rPr>
          <w:bCs/>
          <w:w w:val="105"/>
          <w:szCs w:val="28"/>
        </w:rPr>
      </w:pPr>
      <w:r w:rsidRPr="004142ED">
        <w:rPr>
          <w:bCs/>
          <w:color w:val="FF0000"/>
          <w:w w:val="105"/>
          <w:szCs w:val="28"/>
        </w:rPr>
        <w:t>Obligatorio</w:t>
      </w:r>
      <w:r>
        <w:rPr>
          <w:bCs/>
          <w:w w:val="105"/>
          <w:szCs w:val="28"/>
        </w:rPr>
        <w:t xml:space="preserve"> </w:t>
      </w:r>
      <w:r w:rsidR="00A04C2C" w:rsidRPr="004142ED">
        <w:rPr>
          <w:bCs/>
          <w:w w:val="105"/>
          <w:szCs w:val="28"/>
        </w:rPr>
        <w:t>Indicar: Categoría Presupuestaria, Producto/Proyecto u Actividad /Acción de Inversión/ Obra) de corresponder</w:t>
      </w:r>
      <w:r w:rsidR="007C206D" w:rsidRPr="004142ED">
        <w:rPr>
          <w:bCs/>
          <w:w w:val="105"/>
          <w:szCs w:val="28"/>
        </w:rPr>
        <w:t>.</w:t>
      </w:r>
      <w:r w:rsidR="00A04C2C" w:rsidRPr="004142ED">
        <w:rPr>
          <w:bCs/>
          <w:w w:val="105"/>
          <w:szCs w:val="28"/>
        </w:rPr>
        <w:t xml:space="preserve"> </w:t>
      </w:r>
    </w:p>
    <w:p w:rsidR="00A04C2C" w:rsidRPr="004142ED" w:rsidRDefault="004142ED" w:rsidP="00AB0FA2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color w:val="FF0000"/>
          <w:w w:val="105"/>
        </w:rPr>
      </w:pPr>
      <w:r w:rsidRPr="004142ED">
        <w:rPr>
          <w:b/>
          <w:w w:val="105"/>
        </w:rPr>
        <w:t>CARACTERÍSTICAS</w:t>
      </w:r>
      <w:r w:rsidR="00A04C2C" w:rsidRPr="004142ED">
        <w:rPr>
          <w:b/>
          <w:w w:val="105"/>
        </w:rPr>
        <w:t xml:space="preserve"> DEL SERVICIO A REALIZAR</w:t>
      </w:r>
      <w:r>
        <w:rPr>
          <w:b/>
          <w:w w:val="105"/>
        </w:rPr>
        <w:t xml:space="preserve"> (</w:t>
      </w:r>
      <w:r w:rsidRPr="004142ED">
        <w:rPr>
          <w:b/>
          <w:color w:val="FF0000"/>
          <w:w w:val="105"/>
        </w:rPr>
        <w:t>para invitados en general / evento protocolar)</w:t>
      </w:r>
    </w:p>
    <w:p w:rsidR="007C206D" w:rsidRPr="004142ED" w:rsidRDefault="007C206D" w:rsidP="00CE6BD9">
      <w:pPr>
        <w:pStyle w:val="Prrafodelista"/>
        <w:numPr>
          <w:ilvl w:val="0"/>
          <w:numId w:val="1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Descripción de las condiciones específicas del servicio a realizar. (deberá incluir, descripción de actividades).</w:t>
      </w:r>
    </w:p>
    <w:p w:rsidR="007C206D" w:rsidRPr="004142ED" w:rsidRDefault="007C206D" w:rsidP="00CE6BD9">
      <w:pPr>
        <w:pStyle w:val="Prrafodelista"/>
        <w:numPr>
          <w:ilvl w:val="0"/>
          <w:numId w:val="1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 xml:space="preserve">Entregable: indicar el producto o resultado del servicio (informes, estudios, elaboración de expedientes, </w:t>
      </w:r>
      <w:r w:rsidR="00AB0FA2" w:rsidRPr="004142ED">
        <w:rPr>
          <w:bCs/>
          <w:w w:val="105"/>
        </w:rPr>
        <w:t>etc.</w:t>
      </w:r>
      <w:r w:rsidRPr="004142ED">
        <w:rPr>
          <w:bCs/>
          <w:w w:val="105"/>
        </w:rPr>
        <w:t>). En caso aplique.</w:t>
      </w:r>
    </w:p>
    <w:p w:rsidR="007C206D" w:rsidRPr="004142ED" w:rsidRDefault="007C206D" w:rsidP="007C206D">
      <w:pPr>
        <w:spacing w:before="128" w:line="247" w:lineRule="auto"/>
        <w:jc w:val="both"/>
        <w:rPr>
          <w:bCs/>
          <w:color w:val="FF0000"/>
          <w:w w:val="105"/>
        </w:rPr>
      </w:pPr>
      <w:r w:rsidRPr="004142ED">
        <w:rPr>
          <w:bCs/>
          <w:color w:val="FF0000"/>
          <w:w w:val="105"/>
        </w:rPr>
        <w:t>EJEMPLO:</w:t>
      </w:r>
    </w:p>
    <w:p w:rsidR="007C206D" w:rsidRPr="004142ED" w:rsidRDefault="007C206D" w:rsidP="007C206D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Servicio de provisión de 500 refrigerios que deberán contener como mínimo:</w:t>
      </w:r>
    </w:p>
    <w:p w:rsidR="00471A45" w:rsidRDefault="006B6DE9" w:rsidP="00CE6BD9">
      <w:pPr>
        <w:pStyle w:val="Prrafodelista"/>
        <w:numPr>
          <w:ilvl w:val="0"/>
          <w:numId w:val="2"/>
        </w:numPr>
        <w:spacing w:before="128" w:line="247" w:lineRule="auto"/>
        <w:jc w:val="both"/>
        <w:rPr>
          <w:bCs/>
          <w:w w:val="105"/>
        </w:rPr>
      </w:pPr>
      <w:r w:rsidRPr="004142ED">
        <w:rPr>
          <w:b/>
          <w:w w:val="105"/>
        </w:rPr>
        <w:t>Sándwich</w:t>
      </w:r>
      <w:r w:rsidR="007C206D" w:rsidRPr="004142ED">
        <w:rPr>
          <w:b/>
          <w:w w:val="105"/>
        </w:rPr>
        <w:t xml:space="preserve"> de pollo</w:t>
      </w:r>
      <w:r w:rsidR="007C206D" w:rsidRPr="004142ED">
        <w:rPr>
          <w:bCs/>
          <w:w w:val="105"/>
        </w:rPr>
        <w:t xml:space="preserve"> (pechuga deshilachada 100 gr.,</w:t>
      </w:r>
    </w:p>
    <w:p w:rsidR="00471A45" w:rsidRDefault="007C206D" w:rsidP="00CE6BD9">
      <w:pPr>
        <w:pStyle w:val="Prrafodelista"/>
        <w:numPr>
          <w:ilvl w:val="0"/>
          <w:numId w:val="2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 xml:space="preserve"> apio 10 gr. y salsa) </w:t>
      </w:r>
    </w:p>
    <w:p w:rsidR="00471A45" w:rsidRPr="00471A45" w:rsidRDefault="007C206D" w:rsidP="00CE6BD9">
      <w:pPr>
        <w:pStyle w:val="Prrafodelista"/>
        <w:numPr>
          <w:ilvl w:val="0"/>
          <w:numId w:val="2"/>
        </w:numPr>
        <w:spacing w:before="128" w:line="247" w:lineRule="auto"/>
        <w:jc w:val="both"/>
        <w:rPr>
          <w:bCs/>
          <w:w w:val="105"/>
        </w:rPr>
      </w:pPr>
      <w:r w:rsidRPr="004142ED">
        <w:rPr>
          <w:b/>
          <w:w w:val="105"/>
        </w:rPr>
        <w:t>sándwich Caprese</w:t>
      </w:r>
      <w:r w:rsidRPr="004142ED">
        <w:rPr>
          <w:bCs/>
          <w:w w:val="105"/>
        </w:rPr>
        <w:t xml:space="preserve"> (tomate 20 gr., queso 100 gr. y albahaca 5 gr.) </w:t>
      </w:r>
      <w:r w:rsidRPr="004142ED">
        <w:rPr>
          <w:b/>
          <w:w w:val="105"/>
        </w:rPr>
        <w:t>o</w:t>
      </w:r>
    </w:p>
    <w:p w:rsidR="00471A45" w:rsidRDefault="007C206D" w:rsidP="00CE6BD9">
      <w:pPr>
        <w:pStyle w:val="Prrafodelista"/>
        <w:numPr>
          <w:ilvl w:val="0"/>
          <w:numId w:val="2"/>
        </w:numPr>
        <w:spacing w:before="128" w:line="247" w:lineRule="auto"/>
        <w:jc w:val="both"/>
        <w:rPr>
          <w:bCs/>
          <w:w w:val="105"/>
        </w:rPr>
      </w:pPr>
      <w:r w:rsidRPr="004142ED">
        <w:rPr>
          <w:b/>
          <w:w w:val="105"/>
        </w:rPr>
        <w:t>triple de pollo</w:t>
      </w:r>
      <w:r w:rsidRPr="004142ED">
        <w:rPr>
          <w:bCs/>
          <w:w w:val="105"/>
        </w:rPr>
        <w:t xml:space="preserve"> (pollo 100</w:t>
      </w:r>
      <w:r w:rsidR="00471A45">
        <w:rPr>
          <w:bCs/>
          <w:w w:val="105"/>
        </w:rPr>
        <w:t xml:space="preserve"> </w:t>
      </w:r>
      <w:r w:rsidRPr="004142ED">
        <w:rPr>
          <w:bCs/>
          <w:w w:val="105"/>
        </w:rPr>
        <w:t>gr</w:t>
      </w:r>
      <w:r w:rsidR="006B6DE9" w:rsidRPr="004142ED">
        <w:rPr>
          <w:bCs/>
          <w:w w:val="105"/>
        </w:rPr>
        <w:t>., tomate 20 gr., palta 100 gr.)</w:t>
      </w:r>
    </w:p>
    <w:p w:rsidR="00471A45" w:rsidRDefault="006B6DE9" w:rsidP="00CE6BD9">
      <w:pPr>
        <w:pStyle w:val="Prrafodelista"/>
        <w:numPr>
          <w:ilvl w:val="0"/>
          <w:numId w:val="2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en pan molde</w:t>
      </w:r>
      <w:r w:rsidR="00471A45">
        <w:rPr>
          <w:bCs/>
          <w:w w:val="105"/>
        </w:rPr>
        <w:t xml:space="preserve"> 40 gr</w:t>
      </w:r>
      <w:r w:rsidRPr="004142ED">
        <w:rPr>
          <w:bCs/>
          <w:w w:val="105"/>
        </w:rPr>
        <w:t xml:space="preserve">, </w:t>
      </w:r>
    </w:p>
    <w:p w:rsidR="007C206D" w:rsidRPr="004142ED" w:rsidRDefault="00471A45" w:rsidP="00CE6BD9">
      <w:pPr>
        <w:pStyle w:val="Prrafodelista"/>
        <w:numPr>
          <w:ilvl w:val="0"/>
          <w:numId w:val="2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ac</w:t>
      </w:r>
      <w:r>
        <w:rPr>
          <w:bCs/>
          <w:w w:val="105"/>
        </w:rPr>
        <w:t>ompañado con café y/o infusiones, vaso de 08 onz</w:t>
      </w:r>
    </w:p>
    <w:p w:rsidR="001D3780" w:rsidRPr="001D3780" w:rsidRDefault="006B6DE9" w:rsidP="001D3780">
      <w:pPr>
        <w:pStyle w:val="Prrafodelista"/>
        <w:numPr>
          <w:ilvl w:val="0"/>
          <w:numId w:val="2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 xml:space="preserve">El servicio incluirá atención, </w:t>
      </w:r>
      <w:r w:rsidR="006661FF" w:rsidRPr="004142ED">
        <w:rPr>
          <w:bCs/>
          <w:w w:val="105"/>
        </w:rPr>
        <w:t>mozos uniformados</w:t>
      </w:r>
      <w:r w:rsidRPr="004142ED">
        <w:rPr>
          <w:bCs/>
          <w:w w:val="105"/>
        </w:rPr>
        <w:t xml:space="preserve"> y mesas debidamente presentadas </w:t>
      </w:r>
    </w:p>
    <w:p w:rsidR="001D3780" w:rsidRDefault="001D3780" w:rsidP="001D3780">
      <w:pPr>
        <w:spacing w:before="128" w:line="247" w:lineRule="auto"/>
        <w:jc w:val="both"/>
        <w:rPr>
          <w:bCs/>
          <w:w w:val="105"/>
        </w:rPr>
      </w:pPr>
      <w:r w:rsidRPr="001D3780">
        <w:rPr>
          <w:bCs/>
          <w:w w:val="105"/>
          <w:highlight w:val="yellow"/>
        </w:rPr>
        <w:t>Para atención de ejecutivo se incluye 02 rondas de bocaditos dulces</w:t>
      </w:r>
      <w:r>
        <w:rPr>
          <w:bCs/>
          <w:w w:val="105"/>
        </w:rPr>
        <w:t xml:space="preserve"> de 20 gramos </w:t>
      </w:r>
    </w:p>
    <w:p w:rsidR="00AB0FA2" w:rsidRDefault="00AB0FA2" w:rsidP="001D3780">
      <w:pPr>
        <w:spacing w:before="128" w:line="247" w:lineRule="auto"/>
        <w:jc w:val="both"/>
        <w:rPr>
          <w:b/>
          <w:bCs/>
          <w:w w:val="105"/>
        </w:rPr>
      </w:pPr>
      <w:r w:rsidRPr="004142ED">
        <w:rPr>
          <w:b/>
          <w:bCs/>
          <w:w w:val="105"/>
        </w:rPr>
        <w:lastRenderedPageBreak/>
        <w:t>OTRAS CONDICIONES ADICIONALES (que estimen pertinentes para precisar la necesidad del caso)</w:t>
      </w:r>
    </w:p>
    <w:p w:rsidR="00006CA1" w:rsidRDefault="00006CA1" w:rsidP="00006CA1">
      <w:pPr>
        <w:pStyle w:val="Prrafodelista"/>
        <w:spacing w:before="128" w:line="247" w:lineRule="auto"/>
        <w:ind w:left="720" w:firstLine="0"/>
        <w:jc w:val="both"/>
        <w:rPr>
          <w:b/>
          <w:bCs/>
          <w:w w:val="105"/>
        </w:rPr>
      </w:pPr>
    </w:p>
    <w:p w:rsidR="00AB0FA2" w:rsidRPr="004142ED" w:rsidRDefault="00AB0FA2" w:rsidP="00C14BDF">
      <w:pPr>
        <w:pStyle w:val="Prrafodelista"/>
        <w:spacing w:before="128" w:line="247" w:lineRule="auto"/>
        <w:ind w:left="720" w:firstLine="0"/>
        <w:jc w:val="both"/>
        <w:rPr>
          <w:bCs/>
          <w:i/>
          <w:w w:val="105"/>
        </w:rPr>
      </w:pPr>
      <w:r w:rsidRPr="004142ED">
        <w:rPr>
          <w:bCs/>
          <w:i/>
          <w:w w:val="105"/>
        </w:rPr>
        <w:t>El servicio deberá prestarse con respeto el principio de igualdad y no discriminación, sin cometer actos de discriminación</w:t>
      </w:r>
      <w:r w:rsidR="004142ED">
        <w:rPr>
          <w:bCs/>
          <w:i/>
          <w:w w:val="105"/>
        </w:rPr>
        <w:t>.</w:t>
      </w:r>
    </w:p>
    <w:p w:rsidR="00671ECE" w:rsidRPr="004142ED" w:rsidRDefault="00671ECE" w:rsidP="00A04C2C">
      <w:pPr>
        <w:pStyle w:val="Textoindependiente"/>
        <w:spacing w:before="8"/>
        <w:jc w:val="both"/>
        <w:rPr>
          <w:bCs/>
          <w:sz w:val="21"/>
        </w:rPr>
      </w:pPr>
    </w:p>
    <w:p w:rsidR="006B6DE9" w:rsidRPr="004142ED" w:rsidRDefault="006B6DE9" w:rsidP="00C14BDF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>PERFIL DEL PROVEEDOR</w:t>
      </w:r>
      <w:r w:rsidRPr="004142ED">
        <w:rPr>
          <w:bCs/>
          <w:w w:val="105"/>
        </w:rPr>
        <w:t>, de corresponder</w:t>
      </w:r>
    </w:p>
    <w:p w:rsidR="006B6DE9" w:rsidRPr="004142ED" w:rsidRDefault="006B6DE9" w:rsidP="00C14BDF">
      <w:pPr>
        <w:pStyle w:val="Prrafodelista"/>
        <w:numPr>
          <w:ilvl w:val="1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>Para servicios en general:</w:t>
      </w:r>
    </w:p>
    <w:p w:rsidR="006B6DE9" w:rsidRPr="004142ED" w:rsidRDefault="006B6DE9" w:rsidP="00CE6BD9">
      <w:pPr>
        <w:pStyle w:val="Prrafodelista"/>
        <w:numPr>
          <w:ilvl w:val="0"/>
          <w:numId w:val="3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Persona natural (profesional, técnico u otro) o jurídica.</w:t>
      </w:r>
    </w:p>
    <w:p w:rsidR="006B6DE9" w:rsidRPr="004142ED" w:rsidRDefault="006B6DE9" w:rsidP="00CE6BD9">
      <w:pPr>
        <w:pStyle w:val="Prrafodelista"/>
        <w:numPr>
          <w:ilvl w:val="0"/>
          <w:numId w:val="3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Perfil del Proveedor: Tales como experiencia mínima (expresada en años o en monto facturado acumulado, cantidad de trabajos realizados u otros razonables).</w:t>
      </w:r>
    </w:p>
    <w:p w:rsidR="006B6DE9" w:rsidRPr="004142ED" w:rsidRDefault="006B6DE9" w:rsidP="00CE6BD9">
      <w:pPr>
        <w:pStyle w:val="Prrafodelista"/>
        <w:numPr>
          <w:ilvl w:val="0"/>
          <w:numId w:val="3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Perfil del personal Propuesto: calificaciones o grados académicos, experiencia (expresada en años, cantidad o trabajos realizados u otros razonables</w:t>
      </w:r>
      <w:r w:rsidR="006661FF" w:rsidRPr="004142ED">
        <w:rPr>
          <w:bCs/>
          <w:w w:val="105"/>
        </w:rPr>
        <w:t>).</w:t>
      </w:r>
    </w:p>
    <w:p w:rsidR="00A04C2C" w:rsidRPr="004142ED" w:rsidRDefault="00A04C2C" w:rsidP="00A04C2C">
      <w:pPr>
        <w:pStyle w:val="Textoindependiente"/>
        <w:spacing w:before="8"/>
        <w:jc w:val="both"/>
        <w:rPr>
          <w:bCs/>
          <w:sz w:val="21"/>
        </w:rPr>
      </w:pPr>
    </w:p>
    <w:p w:rsidR="006661FF" w:rsidRPr="004142ED" w:rsidRDefault="006661FF" w:rsidP="00C14BDF">
      <w:pPr>
        <w:pStyle w:val="Prrafodelista"/>
        <w:numPr>
          <w:ilvl w:val="1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>Para servicios específicos / consultorías:</w:t>
      </w:r>
    </w:p>
    <w:p w:rsidR="006661FF" w:rsidRPr="004142ED" w:rsidRDefault="006661FF" w:rsidP="00CE6BD9">
      <w:pPr>
        <w:pStyle w:val="Prrafodelista"/>
        <w:numPr>
          <w:ilvl w:val="0"/>
          <w:numId w:val="5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Perfil del proveedor: Tales como experiencia laboral mínima general y especifica (expresada en años o en monto facturado acumulado, cantidad de trabajos realizados u otros razonables), nivel académico, cursos de capacitación, y otros, según corresponda.</w:t>
      </w:r>
    </w:p>
    <w:p w:rsidR="006661FF" w:rsidRPr="004142ED" w:rsidRDefault="006661FF" w:rsidP="00CE6BD9">
      <w:pPr>
        <w:pStyle w:val="Prrafodelista"/>
        <w:numPr>
          <w:ilvl w:val="0"/>
          <w:numId w:val="5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Perfil del Personal Propuesto: calificaciones o grados académicos, experiencia (expresada en años, cantidad o trabajos realizados u otros razonables).</w:t>
      </w:r>
    </w:p>
    <w:p w:rsidR="006661FF" w:rsidRPr="00006CA1" w:rsidRDefault="006661FF" w:rsidP="00CE6BD9">
      <w:pPr>
        <w:pStyle w:val="Prrafodelista"/>
        <w:numPr>
          <w:ilvl w:val="0"/>
          <w:numId w:val="5"/>
        </w:numPr>
        <w:spacing w:before="128" w:line="247" w:lineRule="auto"/>
        <w:jc w:val="both"/>
        <w:rPr>
          <w:bCs/>
          <w:color w:val="FF0000"/>
          <w:w w:val="105"/>
        </w:rPr>
      </w:pPr>
      <w:r w:rsidRPr="004142ED">
        <w:rPr>
          <w:bCs/>
          <w:w w:val="105"/>
        </w:rPr>
        <w:t xml:space="preserve">En caso de prestaciones vinculadas a trabajos de campo o riesgo, </w:t>
      </w:r>
      <w:r w:rsidRPr="00006CA1">
        <w:rPr>
          <w:bCs/>
          <w:color w:val="FF0000"/>
          <w:w w:val="105"/>
        </w:rPr>
        <w:t>el contratista deberá contar con seguro de accidentes personales, seguro de salud u otro que corresponda, vigentes.</w:t>
      </w:r>
    </w:p>
    <w:p w:rsidR="006661FF" w:rsidRPr="00006CA1" w:rsidRDefault="006661FF" w:rsidP="006661FF">
      <w:pPr>
        <w:spacing w:before="128" w:line="247" w:lineRule="auto"/>
        <w:jc w:val="both"/>
        <w:rPr>
          <w:bCs/>
          <w:color w:val="FF0000"/>
          <w:w w:val="105"/>
        </w:rPr>
      </w:pPr>
      <w:r w:rsidRPr="00006CA1">
        <w:rPr>
          <w:bCs/>
          <w:color w:val="FF0000"/>
          <w:w w:val="105"/>
        </w:rPr>
        <w:t>EJEMPLO:</w:t>
      </w:r>
    </w:p>
    <w:p w:rsidR="00B96BBE" w:rsidRPr="004142ED" w:rsidRDefault="00B96BBE" w:rsidP="006661FF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 xml:space="preserve">Persona natural o jurídica </w:t>
      </w:r>
    </w:p>
    <w:p w:rsidR="006661FF" w:rsidRPr="004142ED" w:rsidRDefault="006661FF" w:rsidP="006661FF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 xml:space="preserve">Experiencia </w:t>
      </w:r>
      <w:r w:rsidR="00B96BBE" w:rsidRPr="004142ED">
        <w:rPr>
          <w:bCs/>
          <w:w w:val="105"/>
        </w:rPr>
        <w:t>en provisión y atención de refrigerios, como mínimo 01 año.</w:t>
      </w:r>
    </w:p>
    <w:p w:rsidR="00B96BBE" w:rsidRPr="004142ED" w:rsidRDefault="00B96BBE" w:rsidP="006661FF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 xml:space="preserve">Contar con </w:t>
      </w:r>
      <w:r w:rsidR="00C90DAF" w:rsidRPr="004142ED">
        <w:rPr>
          <w:bCs/>
          <w:w w:val="105"/>
        </w:rPr>
        <w:t>autorización</w:t>
      </w:r>
      <w:r w:rsidRPr="004142ED">
        <w:rPr>
          <w:bCs/>
          <w:w w:val="105"/>
        </w:rPr>
        <w:t xml:space="preserve"> sanitaria</w:t>
      </w:r>
      <w:r w:rsidR="00C90DAF" w:rsidRPr="004142ED">
        <w:rPr>
          <w:bCs/>
          <w:w w:val="105"/>
        </w:rPr>
        <w:t xml:space="preserve"> y/o cumplir con las normas higiénicas   </w:t>
      </w:r>
    </w:p>
    <w:p w:rsidR="00B96BBE" w:rsidRPr="004142ED" w:rsidRDefault="00B96BBE" w:rsidP="006661FF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Actividad económica debe estar relacionada a su ficha RUC</w:t>
      </w:r>
    </w:p>
    <w:p w:rsidR="00B96BBE" w:rsidRPr="004142ED" w:rsidRDefault="00B96BBE" w:rsidP="006661FF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RUC activo y habido</w:t>
      </w:r>
    </w:p>
    <w:p w:rsidR="00B96BBE" w:rsidRPr="004142ED" w:rsidRDefault="00B96BBE" w:rsidP="006661FF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Contar con RNP vigente</w:t>
      </w:r>
    </w:p>
    <w:p w:rsidR="00C14BDF" w:rsidRPr="004142ED" w:rsidRDefault="00C14BDF" w:rsidP="00C14BDF">
      <w:pPr>
        <w:pStyle w:val="Prrafodelista"/>
        <w:numPr>
          <w:ilvl w:val="1"/>
          <w:numId w:val="6"/>
        </w:numPr>
        <w:spacing w:before="128" w:line="247" w:lineRule="auto"/>
        <w:jc w:val="both"/>
        <w:rPr>
          <w:b/>
          <w:bCs/>
          <w:w w:val="105"/>
        </w:rPr>
      </w:pPr>
      <w:r w:rsidRPr="004142ED">
        <w:rPr>
          <w:b/>
          <w:bCs/>
          <w:w w:val="105"/>
        </w:rPr>
        <w:t>ARRENDAMIENTO DE LOCAL.</w:t>
      </w:r>
    </w:p>
    <w:p w:rsidR="00C14BDF" w:rsidRPr="004142ED" w:rsidRDefault="00C14BDF" w:rsidP="00C14BDF">
      <w:pPr>
        <w:pStyle w:val="Prrafodelista"/>
        <w:numPr>
          <w:ilvl w:val="0"/>
          <w:numId w:val="8"/>
        </w:numPr>
        <w:spacing w:before="128" w:line="247" w:lineRule="auto"/>
        <w:jc w:val="both"/>
        <w:rPr>
          <w:b/>
          <w:bCs/>
          <w:w w:val="105"/>
        </w:rPr>
      </w:pPr>
      <w:r w:rsidRPr="004142ED">
        <w:rPr>
          <w:bCs/>
          <w:w w:val="105"/>
        </w:rPr>
        <w:t>Copia de inscripción de propiedad del inmueble, emitido por la SUNARP, sin gravámenes y sin deudas municipales u otra de cualquier índole</w:t>
      </w:r>
      <w:r w:rsidRPr="004142ED">
        <w:rPr>
          <w:b/>
          <w:bCs/>
          <w:w w:val="105"/>
        </w:rPr>
        <w:t>.</w:t>
      </w:r>
    </w:p>
    <w:p w:rsidR="00C14BDF" w:rsidRPr="004142ED" w:rsidRDefault="00C14BDF" w:rsidP="00C14BDF">
      <w:pPr>
        <w:pStyle w:val="Prrafodelista"/>
        <w:numPr>
          <w:ilvl w:val="0"/>
          <w:numId w:val="8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Croquis de Ubicación del Inmueble.</w:t>
      </w:r>
    </w:p>
    <w:p w:rsidR="00C14BDF" w:rsidRPr="004142ED" w:rsidRDefault="00C14BDF" w:rsidP="00C14BDF">
      <w:pPr>
        <w:pStyle w:val="Prrafodelista"/>
        <w:numPr>
          <w:ilvl w:val="0"/>
          <w:numId w:val="8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>Fotocopias de documento de identidad del propietario del inmueble, poder del representante del propietario de ser el caso.</w:t>
      </w:r>
    </w:p>
    <w:p w:rsidR="00C14BDF" w:rsidRPr="004142ED" w:rsidRDefault="00C14BDF" w:rsidP="00C14BDF">
      <w:pPr>
        <w:pStyle w:val="Prrafodelista"/>
        <w:numPr>
          <w:ilvl w:val="0"/>
          <w:numId w:val="8"/>
        </w:num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 xml:space="preserve">RUC habilitado y RNP, del ser el caso. </w:t>
      </w:r>
    </w:p>
    <w:p w:rsidR="006661FF" w:rsidRPr="004142ED" w:rsidRDefault="006661FF" w:rsidP="00C14BDF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 xml:space="preserve">PLAZO DE </w:t>
      </w:r>
      <w:r w:rsidR="00006CA1" w:rsidRPr="004142ED">
        <w:rPr>
          <w:b/>
          <w:w w:val="105"/>
        </w:rPr>
        <w:t>EJECUCIÓN</w:t>
      </w:r>
      <w:r w:rsidRPr="004142ED">
        <w:rPr>
          <w:b/>
          <w:w w:val="105"/>
        </w:rPr>
        <w:t xml:space="preserve"> DEL SERVICIO </w:t>
      </w:r>
      <w:r w:rsidRPr="004142ED">
        <w:rPr>
          <w:bCs/>
          <w:w w:val="105"/>
        </w:rPr>
        <w:t xml:space="preserve">(Duración total del servicio y plazo de </w:t>
      </w:r>
      <w:r w:rsidRPr="004142ED">
        <w:rPr>
          <w:bCs/>
          <w:w w:val="105"/>
        </w:rPr>
        <w:lastRenderedPageBreak/>
        <w:t>entrega de cada entregable, de ser el caso).</w:t>
      </w:r>
    </w:p>
    <w:p w:rsidR="00C90DAF" w:rsidRPr="00006CA1" w:rsidRDefault="00C90DAF" w:rsidP="006661FF">
      <w:pPr>
        <w:spacing w:before="128" w:line="247" w:lineRule="auto"/>
        <w:jc w:val="both"/>
        <w:rPr>
          <w:bCs/>
          <w:color w:val="FF0000"/>
          <w:w w:val="105"/>
        </w:rPr>
      </w:pPr>
      <w:r w:rsidRPr="00006CA1">
        <w:rPr>
          <w:bCs/>
          <w:color w:val="FF0000"/>
          <w:w w:val="105"/>
        </w:rPr>
        <w:t>EJEMPLO:</w:t>
      </w:r>
    </w:p>
    <w:p w:rsidR="006661FF" w:rsidRPr="004142ED" w:rsidRDefault="00C90DAF" w:rsidP="006661FF">
      <w:pPr>
        <w:spacing w:before="128" w:line="247" w:lineRule="auto"/>
        <w:jc w:val="both"/>
        <w:rPr>
          <w:bCs/>
          <w:w w:val="105"/>
        </w:rPr>
      </w:pPr>
      <w:r w:rsidRPr="004142ED">
        <w:rPr>
          <w:bCs/>
          <w:w w:val="105"/>
        </w:rPr>
        <w:t xml:space="preserve">El servicio será brindado en </w:t>
      </w:r>
      <w:r w:rsidR="00D536E1" w:rsidRPr="004142ED">
        <w:rPr>
          <w:bCs/>
          <w:w w:val="105"/>
        </w:rPr>
        <w:t>las fechas 02 y 03 de marzo del 2020</w:t>
      </w:r>
      <w:r w:rsidRPr="004142ED">
        <w:rPr>
          <w:bCs/>
          <w:w w:val="105"/>
        </w:rPr>
        <w:t>, previa notificación de la orden de servicio.</w:t>
      </w:r>
    </w:p>
    <w:p w:rsidR="00C90DAF" w:rsidRPr="004142ED" w:rsidRDefault="00C90DAF" w:rsidP="00C14BDF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Cs/>
          <w:w w:val="105"/>
        </w:rPr>
      </w:pPr>
      <w:r w:rsidRPr="004142ED">
        <w:rPr>
          <w:b/>
          <w:w w:val="105"/>
        </w:rPr>
        <w:t xml:space="preserve">LUGAR DE </w:t>
      </w:r>
      <w:r w:rsidR="00006CA1" w:rsidRPr="004142ED">
        <w:rPr>
          <w:b/>
          <w:w w:val="105"/>
        </w:rPr>
        <w:t>PRESTACIÓN</w:t>
      </w:r>
      <w:r w:rsidRPr="004142ED">
        <w:rPr>
          <w:b/>
          <w:w w:val="105"/>
        </w:rPr>
        <w:t xml:space="preserve"> DEL SERVICIO </w:t>
      </w:r>
      <w:r w:rsidRPr="004142ED">
        <w:rPr>
          <w:bCs/>
          <w:w w:val="105"/>
        </w:rPr>
        <w:t>(Indicar región, provincia y distrito; donde se llevará a cabo la prestación)</w:t>
      </w:r>
    </w:p>
    <w:p w:rsidR="00C90DAF" w:rsidRPr="00006CA1" w:rsidRDefault="00C90DAF" w:rsidP="00006CA1">
      <w:pPr>
        <w:spacing w:before="128" w:line="247" w:lineRule="auto"/>
        <w:ind w:left="708"/>
        <w:jc w:val="both"/>
        <w:rPr>
          <w:bCs/>
          <w:color w:val="FF0000"/>
          <w:w w:val="105"/>
        </w:rPr>
      </w:pPr>
      <w:r w:rsidRPr="00006CA1">
        <w:rPr>
          <w:bCs/>
          <w:color w:val="FF0000"/>
          <w:w w:val="105"/>
        </w:rPr>
        <w:t>EJEMPLO:</w:t>
      </w:r>
    </w:p>
    <w:p w:rsidR="00D536E1" w:rsidRPr="004142ED" w:rsidRDefault="00C90DAF" w:rsidP="004142ED">
      <w:pPr>
        <w:spacing w:before="128" w:line="247" w:lineRule="auto"/>
        <w:ind w:left="708"/>
        <w:jc w:val="both"/>
        <w:rPr>
          <w:bCs/>
          <w:w w:val="105"/>
        </w:rPr>
      </w:pPr>
      <w:r w:rsidRPr="004142ED">
        <w:rPr>
          <w:bCs/>
          <w:w w:val="105"/>
        </w:rPr>
        <w:t xml:space="preserve">La prestación del servicio </w:t>
      </w:r>
      <w:r w:rsidR="00D536E1" w:rsidRPr="004142ED">
        <w:rPr>
          <w:bCs/>
          <w:w w:val="105"/>
        </w:rPr>
        <w:t>se llevará a cabo en el auditorio de …………………, sito en …………, distrito de Wanchaq, provincia de Cusco.</w:t>
      </w:r>
    </w:p>
    <w:p w:rsidR="00C90DAF" w:rsidRPr="004142ED" w:rsidRDefault="00D536E1" w:rsidP="004142ED">
      <w:pPr>
        <w:spacing w:before="128" w:line="247" w:lineRule="auto"/>
        <w:ind w:left="708"/>
        <w:jc w:val="both"/>
        <w:rPr>
          <w:bCs/>
          <w:w w:val="105"/>
        </w:rPr>
      </w:pPr>
      <w:r w:rsidRPr="004142ED">
        <w:rPr>
          <w:bCs/>
          <w:w w:val="105"/>
        </w:rPr>
        <w:t>El servicio de 500 refrigerios para el día 03 y 04 de marzo del 2020 son:</w:t>
      </w:r>
    </w:p>
    <w:p w:rsidR="00471A45" w:rsidRDefault="00D536E1" w:rsidP="004142ED">
      <w:pPr>
        <w:spacing w:before="128" w:line="247" w:lineRule="auto"/>
        <w:ind w:left="708"/>
        <w:jc w:val="both"/>
        <w:rPr>
          <w:bCs/>
          <w:w w:val="105"/>
        </w:rPr>
      </w:pPr>
      <w:r w:rsidRPr="004142ED">
        <w:rPr>
          <w:bCs/>
          <w:w w:val="105"/>
        </w:rPr>
        <w:t xml:space="preserve">En fecha 03 de marzo: </w:t>
      </w:r>
    </w:p>
    <w:p w:rsidR="00D536E1" w:rsidRPr="004142ED" w:rsidRDefault="00D536E1" w:rsidP="004142ED">
      <w:pPr>
        <w:spacing w:before="128" w:line="247" w:lineRule="auto"/>
        <w:ind w:left="708"/>
        <w:jc w:val="both"/>
        <w:rPr>
          <w:bCs/>
          <w:w w:val="105"/>
        </w:rPr>
      </w:pPr>
      <w:r w:rsidRPr="004142ED">
        <w:rPr>
          <w:bCs/>
          <w:w w:val="105"/>
        </w:rPr>
        <w:t xml:space="preserve">150 refrigerios a horas 10.30 am y 150 refrigerios a horas 15.30 </w:t>
      </w:r>
    </w:p>
    <w:p w:rsidR="00D536E1" w:rsidRPr="004142ED" w:rsidRDefault="00D536E1" w:rsidP="004142ED">
      <w:pPr>
        <w:spacing w:before="128" w:line="247" w:lineRule="auto"/>
        <w:ind w:left="708"/>
        <w:jc w:val="both"/>
        <w:rPr>
          <w:bCs/>
          <w:w w:val="105"/>
        </w:rPr>
      </w:pPr>
      <w:r w:rsidRPr="004142ED">
        <w:rPr>
          <w:bCs/>
          <w:w w:val="105"/>
        </w:rPr>
        <w:t xml:space="preserve">En fecha 04 de marzo: 150 refrigerios a horas 10.30 am y 150 refrigerios a horas 15.30 </w:t>
      </w:r>
      <w:r w:rsidR="00006CA1">
        <w:rPr>
          <w:bCs/>
          <w:w w:val="105"/>
        </w:rPr>
        <w:t xml:space="preserve">a 19:00 horas </w:t>
      </w:r>
    </w:p>
    <w:p w:rsidR="00D536E1" w:rsidRPr="004142ED" w:rsidRDefault="00550BA4" w:rsidP="004F3956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 xml:space="preserve">PENALIDAD POR MORA EN LA </w:t>
      </w:r>
      <w:r w:rsidR="00006CA1" w:rsidRPr="004142ED">
        <w:rPr>
          <w:b/>
          <w:w w:val="105"/>
        </w:rPr>
        <w:t>EJECUCIÓN</w:t>
      </w:r>
      <w:r w:rsidRPr="004142ED">
        <w:rPr>
          <w:b/>
          <w:w w:val="105"/>
        </w:rPr>
        <w:t xml:space="preserve"> DE LA </w:t>
      </w:r>
      <w:r w:rsidR="00006CA1" w:rsidRPr="004142ED">
        <w:rPr>
          <w:b/>
          <w:w w:val="105"/>
        </w:rPr>
        <w:t>PRESTACIÓN</w:t>
      </w:r>
      <w:r w:rsidR="004F3956" w:rsidRPr="004142ED">
        <w:rPr>
          <w:b/>
          <w:w w:val="105"/>
        </w:rPr>
        <w:t>.</w:t>
      </w:r>
    </w:p>
    <w:p w:rsidR="004F3956" w:rsidRPr="004142ED" w:rsidRDefault="004F3956" w:rsidP="004F3956">
      <w:pPr>
        <w:pStyle w:val="Prrafodelista"/>
        <w:spacing w:before="128" w:line="247" w:lineRule="auto"/>
        <w:ind w:left="720" w:firstLine="0"/>
        <w:jc w:val="both"/>
      </w:pPr>
      <w:r w:rsidRPr="004142ED">
        <w:t xml:space="preserve">En caso de retraso injustificado en el cumplimiento de las prestaciones objeto de la orden de servicio, la entidad </w:t>
      </w:r>
      <w:r w:rsidRPr="004142ED">
        <w:t>aplicara</w:t>
      </w:r>
      <w:r w:rsidRPr="004142ED">
        <w:t xml:space="preserve"> al </w:t>
      </w:r>
      <w:r w:rsidRPr="004142ED">
        <w:t>contratista</w:t>
      </w:r>
      <w:r w:rsidRPr="004142ED">
        <w:t xml:space="preserve"> una penalidad por mora de acuerdo con lo establecido en el </w:t>
      </w:r>
      <w:r w:rsidRPr="004142ED">
        <w:t>artículo 162 del Regl</w:t>
      </w:r>
      <w:r w:rsidRPr="004142ED">
        <w:t xml:space="preserve">amento de la Ley de Contrataciones del Estado. hasta por un monto </w:t>
      </w:r>
      <w:r w:rsidRPr="004142ED">
        <w:t>máximo</w:t>
      </w:r>
      <w:r w:rsidRPr="004142ED">
        <w:t xml:space="preserve"> </w:t>
      </w:r>
      <w:r w:rsidRPr="004142ED">
        <w:t>equivalente</w:t>
      </w:r>
      <w:r w:rsidR="00872F71" w:rsidRPr="004142ED">
        <w:t xml:space="preserve"> al 1O% del mont</w:t>
      </w:r>
      <w:r w:rsidRPr="004142ED">
        <w:t xml:space="preserve">o total de la </w:t>
      </w:r>
      <w:r w:rsidR="00872F71" w:rsidRPr="004142ED">
        <w:t>contratación</w:t>
      </w:r>
      <w:r w:rsidRPr="004142ED">
        <w:t xml:space="preserve"> v</w:t>
      </w:r>
      <w:r w:rsidR="00872F71" w:rsidRPr="004142ED">
        <w:t>igente o, de ser el caso, del ítem</w:t>
      </w:r>
      <w:r w:rsidRPr="004142ED">
        <w:t xml:space="preserve"> que </w:t>
      </w:r>
      <w:r w:rsidR="00872F71" w:rsidRPr="004142ED">
        <w:t>debió ejecutarse. Esta penalidad será</w:t>
      </w:r>
      <w:r w:rsidRPr="004142ED">
        <w:t xml:space="preserve"> deducida de </w:t>
      </w:r>
      <w:r w:rsidR="00872F71" w:rsidRPr="004142ED">
        <w:t>l</w:t>
      </w:r>
      <w:r w:rsidRPr="004142ED">
        <w:t xml:space="preserve">os </w:t>
      </w:r>
      <w:r w:rsidR="00872F71" w:rsidRPr="004142ED">
        <w:t>pagos</w:t>
      </w:r>
      <w:r w:rsidRPr="004142ED">
        <w:t xml:space="preserve"> a cuenta, del pago final o en la </w:t>
      </w:r>
      <w:r w:rsidR="00872F71" w:rsidRPr="004142ED">
        <w:t>liquidación</w:t>
      </w:r>
      <w:r w:rsidRPr="004142ED">
        <w:t xml:space="preserve"> final.</w:t>
      </w:r>
    </w:p>
    <w:p w:rsidR="00872F71" w:rsidRPr="004142ED" w:rsidRDefault="00872F71" w:rsidP="004F3956">
      <w:pPr>
        <w:pStyle w:val="Prrafodelista"/>
        <w:spacing w:before="128" w:line="247" w:lineRule="auto"/>
        <w:ind w:left="720" w:firstLine="0"/>
        <w:jc w:val="both"/>
      </w:pPr>
      <w:r w:rsidRPr="004142ED">
        <w:t>La penalidad se se</w:t>
      </w:r>
      <w:r w:rsidRPr="004142ED">
        <w:t xml:space="preserve"> aplica </w:t>
      </w:r>
      <w:r w:rsidRPr="004142ED">
        <w:t>automáticamente</w:t>
      </w:r>
      <w:r w:rsidRPr="004142ED">
        <w:t xml:space="preserve"> y se calcula de acuerdo a la siguiente</w:t>
      </w:r>
      <w:r w:rsidRPr="004142ED">
        <w:t>.</w:t>
      </w:r>
    </w:p>
    <w:p w:rsidR="00872F71" w:rsidRPr="004142ED" w:rsidRDefault="00872F71" w:rsidP="00872F71">
      <w:pPr>
        <w:pStyle w:val="Prrafodelista"/>
        <w:spacing w:before="128" w:line="247" w:lineRule="auto"/>
        <w:ind w:left="720" w:firstLine="0"/>
        <w:jc w:val="both"/>
      </w:pPr>
      <w:r w:rsidRPr="004142ED">
        <w:t>formula</w:t>
      </w:r>
      <w:r w:rsidRPr="004142ED">
        <w:t xml:space="preserve"> </w:t>
      </w:r>
    </w:p>
    <w:p w:rsidR="00872F71" w:rsidRPr="004142ED" w:rsidRDefault="00872F71" w:rsidP="00872F71">
      <w:pPr>
        <w:pStyle w:val="Prrafodelista"/>
        <w:spacing w:before="128" w:line="247" w:lineRule="auto"/>
        <w:ind w:left="720" w:firstLine="0"/>
        <w:jc w:val="both"/>
        <w:rPr>
          <w:u w:val="single"/>
        </w:rPr>
      </w:pPr>
      <w:r w:rsidRPr="004142ED">
        <w:t>Penalidad diaria</w:t>
      </w:r>
      <w:r w:rsidRPr="004142ED">
        <w:tab/>
      </w:r>
      <w:r w:rsidRPr="004142ED">
        <w:tab/>
      </w:r>
      <w:r w:rsidRPr="004142ED">
        <w:tab/>
        <w:t xml:space="preserve">= </w:t>
      </w:r>
      <w:r w:rsidRPr="004142ED">
        <w:tab/>
      </w:r>
      <w:r w:rsidRPr="004142ED">
        <w:rPr>
          <w:u w:val="single"/>
        </w:rPr>
        <w:t>0.10 x monto</w:t>
      </w:r>
    </w:p>
    <w:p w:rsidR="00872F71" w:rsidRPr="004142ED" w:rsidRDefault="00872F71" w:rsidP="00872F71">
      <w:pPr>
        <w:pStyle w:val="Prrafodelista"/>
        <w:spacing w:before="128" w:line="247" w:lineRule="auto"/>
        <w:ind w:left="720" w:firstLine="0"/>
        <w:jc w:val="both"/>
        <w:rPr>
          <w:w w:val="105"/>
        </w:rPr>
      </w:pPr>
      <w:r w:rsidRPr="004142ED">
        <w:rPr>
          <w:b/>
          <w:w w:val="105"/>
        </w:rPr>
        <w:tab/>
      </w:r>
      <w:r w:rsidRPr="004142ED">
        <w:rPr>
          <w:b/>
          <w:w w:val="105"/>
        </w:rPr>
        <w:tab/>
      </w:r>
      <w:r w:rsidRPr="004142ED">
        <w:rPr>
          <w:b/>
          <w:w w:val="105"/>
        </w:rPr>
        <w:tab/>
      </w:r>
      <w:r w:rsidRPr="004142ED">
        <w:rPr>
          <w:b/>
          <w:w w:val="105"/>
        </w:rPr>
        <w:tab/>
      </w:r>
      <w:r w:rsidRPr="004142ED">
        <w:rPr>
          <w:b/>
          <w:w w:val="105"/>
        </w:rPr>
        <w:tab/>
      </w:r>
      <w:r w:rsidRPr="004142ED">
        <w:rPr>
          <w:b/>
          <w:w w:val="105"/>
        </w:rPr>
        <w:tab/>
      </w:r>
      <w:r w:rsidRPr="004142ED">
        <w:rPr>
          <w:w w:val="105"/>
        </w:rPr>
        <w:t xml:space="preserve">F X plazo en días </w:t>
      </w:r>
    </w:p>
    <w:p w:rsidR="00872F71" w:rsidRPr="004142ED" w:rsidRDefault="00872F71" w:rsidP="00872F71">
      <w:pPr>
        <w:pStyle w:val="Prrafodelista"/>
        <w:spacing w:before="128" w:line="247" w:lineRule="auto"/>
        <w:ind w:left="720" w:firstLine="0"/>
        <w:jc w:val="both"/>
      </w:pPr>
      <w:r w:rsidRPr="004142ED">
        <w:t>Donde F tiene los siguientes valores:</w:t>
      </w:r>
    </w:p>
    <w:p w:rsidR="00872F71" w:rsidRPr="004142ED" w:rsidRDefault="00872F71" w:rsidP="00872F71">
      <w:pPr>
        <w:pStyle w:val="Prrafodelista"/>
        <w:spacing w:before="128" w:line="247" w:lineRule="auto"/>
        <w:ind w:left="720" w:firstLine="0"/>
        <w:jc w:val="both"/>
      </w:pPr>
      <w:r w:rsidRPr="004142ED">
        <w:t xml:space="preserve">Para plazos menores o iguales a 60 </w:t>
      </w:r>
      <w:r w:rsidRPr="004142ED">
        <w:t>días</w:t>
      </w:r>
      <w:r w:rsidRPr="004142ED">
        <w:t xml:space="preserve">, servicios en general, servicios </w:t>
      </w:r>
      <w:r w:rsidRPr="004142ED">
        <w:t>específicos</w:t>
      </w:r>
      <w:r w:rsidRPr="004142ED">
        <w:t xml:space="preserve"> y/o </w:t>
      </w:r>
      <w:r w:rsidRPr="004142ED">
        <w:t>consultorías</w:t>
      </w:r>
      <w:r w:rsidRPr="004142ED">
        <w:t xml:space="preserve">: F = 0.40 Para plazos </w:t>
      </w:r>
      <w:r w:rsidRPr="004142ED">
        <w:t>mayores</w:t>
      </w:r>
      <w:r w:rsidRPr="004142ED">
        <w:t xml:space="preserve"> a 60 </w:t>
      </w:r>
      <w:r w:rsidRPr="004142ED">
        <w:t>días</w:t>
      </w:r>
      <w:r w:rsidRPr="004142ED">
        <w:t xml:space="preserve">, servicios en general, servicios </w:t>
      </w:r>
      <w:r w:rsidRPr="004142ED">
        <w:t>específicos</w:t>
      </w:r>
      <w:r w:rsidRPr="004142ED">
        <w:t xml:space="preserve"> y/o </w:t>
      </w:r>
      <w:r w:rsidRPr="004142ED">
        <w:t>consultorías</w:t>
      </w:r>
      <w:r w:rsidRPr="004142ED">
        <w:t>. F = 0.25</w:t>
      </w:r>
    </w:p>
    <w:p w:rsidR="00872F71" w:rsidRPr="004142ED" w:rsidRDefault="00872F71" w:rsidP="00872F71">
      <w:pPr>
        <w:pStyle w:val="Prrafodelista"/>
        <w:spacing w:before="128" w:line="247" w:lineRule="auto"/>
        <w:ind w:left="720" w:firstLine="0"/>
        <w:jc w:val="both"/>
        <w:rPr>
          <w:w w:val="105"/>
        </w:rPr>
      </w:pPr>
      <w:r w:rsidRPr="004142ED">
        <w:t xml:space="preserve">Tanto el monto como el plazo se refieren, </w:t>
      </w:r>
      <w:r w:rsidRPr="004142ED">
        <w:t>según</w:t>
      </w:r>
      <w:r w:rsidRPr="004142ED">
        <w:t xml:space="preserve"> corresponda, al contrato o </w:t>
      </w:r>
      <w:r w:rsidRPr="004142ED">
        <w:t>ítem</w:t>
      </w:r>
      <w:r w:rsidRPr="004142ED">
        <w:t xml:space="preserve"> que </w:t>
      </w:r>
      <w:r w:rsidRPr="004142ED">
        <w:t>debió</w:t>
      </w:r>
      <w:r w:rsidRPr="004142ED">
        <w:t xml:space="preserve"> ejecutarse </w:t>
      </w:r>
      <w:r w:rsidRPr="004142ED">
        <w:t>o, en caso que estos involucraran</w:t>
      </w:r>
      <w:r w:rsidRPr="004142ED">
        <w:t xml:space="preserve"> obligaciones de </w:t>
      </w:r>
      <w:r w:rsidRPr="004142ED">
        <w:t>ejecución</w:t>
      </w:r>
      <w:r w:rsidRPr="004142ED">
        <w:t xml:space="preserve"> </w:t>
      </w:r>
      <w:r w:rsidRPr="004142ED">
        <w:t>periódica</w:t>
      </w:r>
      <w:r w:rsidRPr="004142ED">
        <w:t xml:space="preserve">, a la </w:t>
      </w:r>
      <w:r w:rsidRPr="004142ED">
        <w:t>prestación</w:t>
      </w:r>
      <w:r w:rsidRPr="004142ED">
        <w:t xml:space="preserve"> parcial que fuera materia de </w:t>
      </w:r>
      <w:r w:rsidRPr="004142ED">
        <w:t>retraso</w:t>
      </w:r>
      <w:r w:rsidRPr="004142ED">
        <w:t xml:space="preserve">. Para efectos del </w:t>
      </w:r>
      <w:r w:rsidRPr="004142ED">
        <w:t>cálculo</w:t>
      </w:r>
      <w:r w:rsidRPr="004142ED">
        <w:t xml:space="preserve"> de la penalidad diaria se considera el monto del contrato vigente. Se considera justificado el retraso, cuando el </w:t>
      </w:r>
      <w:r w:rsidRPr="004142ED">
        <w:t>contratista</w:t>
      </w:r>
      <w:r w:rsidRPr="004142ED">
        <w:t xml:space="preserve"> acredite, de modo objetivamente sustentado, que el mayor tiempo transcurrido no Ie resulta imputable. Esta </w:t>
      </w:r>
      <w:r w:rsidRPr="004142ED">
        <w:t>calificación</w:t>
      </w:r>
      <w:r w:rsidRPr="004142ED">
        <w:t xml:space="preserve"> del retraso como justificado no da lugar al pago de gastos generales da </w:t>
      </w:r>
      <w:r w:rsidRPr="004142ED">
        <w:t>ningún</w:t>
      </w:r>
      <w:r w:rsidRPr="004142ED">
        <w:t xml:space="preserve"> tipo.</w:t>
      </w:r>
    </w:p>
    <w:p w:rsidR="00550BA4" w:rsidRDefault="00550BA4" w:rsidP="00872F71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>OTRAS PENALIDADES APLICABLES</w:t>
      </w:r>
      <w:r w:rsidR="00872F71" w:rsidRPr="004142ED">
        <w:rPr>
          <w:b/>
          <w:w w:val="105"/>
        </w:rPr>
        <w:t xml:space="preserve"> (de </w:t>
      </w:r>
      <w:r w:rsidR="00A56BBE" w:rsidRPr="004142ED">
        <w:rPr>
          <w:b/>
          <w:w w:val="105"/>
        </w:rPr>
        <w:t>corresponder)</w:t>
      </w:r>
    </w:p>
    <w:p w:rsidR="00006CA1" w:rsidRPr="004142ED" w:rsidRDefault="00006CA1" w:rsidP="00006CA1">
      <w:pPr>
        <w:pStyle w:val="Prrafodelista"/>
        <w:spacing w:before="128" w:line="247" w:lineRule="auto"/>
        <w:ind w:left="720" w:firstLine="0"/>
        <w:jc w:val="both"/>
        <w:rPr>
          <w:b/>
          <w:w w:val="105"/>
        </w:rPr>
      </w:pPr>
    </w:p>
    <w:p w:rsidR="00550BA4" w:rsidRPr="004142ED" w:rsidRDefault="00550BA4" w:rsidP="00872F71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 xml:space="preserve">PLAZO </w:t>
      </w:r>
      <w:r w:rsidR="00872F71" w:rsidRPr="004142ED">
        <w:rPr>
          <w:b/>
          <w:w w:val="105"/>
        </w:rPr>
        <w:t>MÁXIMO</w:t>
      </w:r>
      <w:r w:rsidRPr="004142ED">
        <w:rPr>
          <w:b/>
          <w:w w:val="105"/>
        </w:rPr>
        <w:t xml:space="preserve"> DE RESPONSABILIDAD</w:t>
      </w:r>
      <w:r w:rsidR="00872F71" w:rsidRPr="004142ED">
        <w:rPr>
          <w:b/>
          <w:w w:val="105"/>
        </w:rPr>
        <w:t xml:space="preserve">: </w:t>
      </w:r>
      <w:r w:rsidR="00872F71" w:rsidRPr="004142ED">
        <w:t xml:space="preserve">(Dependiendo de la naturaleza del servicio, se </w:t>
      </w:r>
      <w:r w:rsidR="00872F71" w:rsidRPr="004142ED">
        <w:t>deberá</w:t>
      </w:r>
      <w:r w:rsidR="00872F71" w:rsidRPr="004142ED">
        <w:t xml:space="preserve"> </w:t>
      </w:r>
      <w:r w:rsidR="00872F71" w:rsidRPr="004142ED">
        <w:t>consignar el plazo máximo</w:t>
      </w:r>
      <w:r w:rsidR="00872F71" w:rsidRPr="004142ED">
        <w:t xml:space="preserve"> de responsabilidad que el contratista </w:t>
      </w:r>
      <w:r w:rsidR="00872F71" w:rsidRPr="004142ED">
        <w:lastRenderedPageBreak/>
        <w:t>tendría</w:t>
      </w:r>
      <w:r w:rsidR="00872F71" w:rsidRPr="004142ED">
        <w:t xml:space="preserve"> con el servicio brindado).</w:t>
      </w:r>
    </w:p>
    <w:p w:rsidR="00872F71" w:rsidRPr="004142ED" w:rsidRDefault="00872F71" w:rsidP="00D536E1">
      <w:pPr>
        <w:spacing w:before="128" w:line="247" w:lineRule="auto"/>
        <w:jc w:val="both"/>
        <w:rPr>
          <w:b/>
          <w:w w:val="105"/>
        </w:rPr>
      </w:pPr>
    </w:p>
    <w:p w:rsidR="00550BA4" w:rsidRPr="00006CA1" w:rsidRDefault="00550BA4" w:rsidP="00006CA1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>FORMA DE PAGO</w:t>
      </w:r>
      <w:r w:rsidR="00006CA1" w:rsidRPr="00006CA1">
        <w:t xml:space="preserve"> </w:t>
      </w:r>
      <w:r w:rsidR="00006CA1">
        <w:t>(</w:t>
      </w:r>
      <w:r w:rsidR="00006CA1">
        <w:t>dependiendo</w:t>
      </w:r>
      <w:r w:rsidR="00006CA1">
        <w:t xml:space="preserve"> de la naturaleza </w:t>
      </w:r>
      <w:r w:rsidR="00006CA1">
        <w:t>del</w:t>
      </w:r>
      <w:r w:rsidR="00006CA1">
        <w:t xml:space="preserve"> servicio, determinar si el pago es al final del servicio o mediante pagos </w:t>
      </w:r>
      <w:r w:rsidR="00006CA1">
        <w:t>periódicos</w:t>
      </w:r>
      <w:r w:rsidR="00006CA1">
        <w:t xml:space="preserve">. En el </w:t>
      </w:r>
      <w:r w:rsidR="00006CA1">
        <w:t xml:space="preserve">último caso, </w:t>
      </w:r>
      <w:r w:rsidR="00006CA1" w:rsidRPr="00006CA1">
        <w:rPr>
          <w:color w:val="FF0000"/>
        </w:rPr>
        <w:t>se debe seña</w:t>
      </w:r>
      <w:r w:rsidR="00006CA1" w:rsidRPr="00006CA1">
        <w:rPr>
          <w:color w:val="FF0000"/>
        </w:rPr>
        <w:t>lar el po</w:t>
      </w:r>
      <w:r w:rsidR="00006CA1" w:rsidRPr="00006CA1">
        <w:rPr>
          <w:color w:val="FF0000"/>
        </w:rPr>
        <w:t>rcentaje de cada pago parcial. d</w:t>
      </w:r>
      <w:r w:rsidR="00006CA1" w:rsidRPr="00006CA1">
        <w:rPr>
          <w:color w:val="FF0000"/>
        </w:rPr>
        <w:t>e acuerdo al monto a contratar</w:t>
      </w:r>
      <w:r w:rsidR="00006CA1">
        <w:t>)</w:t>
      </w:r>
    </w:p>
    <w:p w:rsidR="00006CA1" w:rsidRPr="00006CA1" w:rsidRDefault="00006CA1" w:rsidP="00006CA1">
      <w:pPr>
        <w:pStyle w:val="Prrafodelista"/>
        <w:rPr>
          <w:b/>
          <w:w w:val="105"/>
        </w:rPr>
      </w:pPr>
    </w:p>
    <w:p w:rsidR="00006CA1" w:rsidRPr="004142ED" w:rsidRDefault="00006CA1" w:rsidP="00006CA1">
      <w:pPr>
        <w:pStyle w:val="Prrafodelista"/>
        <w:spacing w:before="128" w:line="247" w:lineRule="auto"/>
        <w:ind w:left="720" w:firstLine="0"/>
        <w:jc w:val="both"/>
        <w:rPr>
          <w:b/>
          <w:w w:val="105"/>
        </w:rPr>
      </w:pPr>
    </w:p>
    <w:p w:rsidR="00550BA4" w:rsidRPr="004142ED" w:rsidRDefault="00550BA4" w:rsidP="00A56BBE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 xml:space="preserve">CAUSALES </w:t>
      </w:r>
      <w:r w:rsidR="00A56BBE" w:rsidRPr="004142ED">
        <w:rPr>
          <w:b/>
          <w:w w:val="105"/>
        </w:rPr>
        <w:t>RESOLUCIÓN</w:t>
      </w:r>
      <w:r w:rsidRPr="004142ED">
        <w:rPr>
          <w:b/>
          <w:w w:val="105"/>
        </w:rPr>
        <w:t xml:space="preserve"> </w:t>
      </w:r>
      <w:r w:rsidR="00A56BBE" w:rsidRPr="004142ED">
        <w:rPr>
          <w:b/>
          <w:w w:val="105"/>
        </w:rPr>
        <w:t>CONTRACTUAL</w:t>
      </w:r>
      <w:r w:rsidR="00006CA1">
        <w:rPr>
          <w:b/>
          <w:w w:val="105"/>
        </w:rPr>
        <w:t>.</w:t>
      </w:r>
      <w:r w:rsidR="00A56BBE" w:rsidRPr="004142ED">
        <w:t xml:space="preserve"> La</w:t>
      </w:r>
      <w:r w:rsidR="00A56BBE" w:rsidRPr="004142ED">
        <w:t xml:space="preserve"> Entidad </w:t>
      </w:r>
      <w:r w:rsidR="00A56BBE" w:rsidRPr="004142ED">
        <w:t>podrá</w:t>
      </w:r>
      <w:r w:rsidR="00A56BBE" w:rsidRPr="004142ED">
        <w:t xml:space="preserve"> resolver de forma total o parcial la orden de servicio o contrato en caso de incumplimiento de </w:t>
      </w:r>
      <w:r w:rsidR="00A56BBE" w:rsidRPr="004142ED">
        <w:t>las</w:t>
      </w:r>
      <w:r w:rsidR="00A56BBE" w:rsidRPr="004142ED">
        <w:t xml:space="preserve"> prestaciones a cargo del </w:t>
      </w:r>
      <w:r w:rsidR="00A56BBE" w:rsidRPr="004142ED">
        <w:t>contratista. caso fortuito y/o fuerza</w:t>
      </w:r>
      <w:r w:rsidR="00A56BBE" w:rsidRPr="004142ED">
        <w:t xml:space="preserve"> mayor, o por hecho sobrevinientes al contrato que imposibilite su </w:t>
      </w:r>
      <w:r w:rsidR="00A56BBE" w:rsidRPr="004142ED">
        <w:t>ejecución</w:t>
      </w:r>
      <w:r w:rsidR="00A56BBE" w:rsidRPr="004142ED">
        <w:t xml:space="preserve">, para lo cual Ia Entidad </w:t>
      </w:r>
      <w:r w:rsidR="00A56BBE" w:rsidRPr="004142ED">
        <w:t>realizare</w:t>
      </w:r>
      <w:r w:rsidR="00A56BBE" w:rsidRPr="004142ED">
        <w:t xml:space="preserve"> el </w:t>
      </w:r>
      <w:r w:rsidR="00A56BBE" w:rsidRPr="004142ED">
        <w:t>trámite</w:t>
      </w:r>
      <w:r w:rsidR="00A56BBE" w:rsidRPr="004142ED">
        <w:t xml:space="preserve"> correspondiente a fin de comunicar su </w:t>
      </w:r>
      <w:r w:rsidR="00A56BBE" w:rsidRPr="004142ED">
        <w:t>decisión</w:t>
      </w:r>
      <w:r w:rsidR="00A56BBE" w:rsidRPr="004142ED">
        <w:t xml:space="preserve"> de resolver la orden de servicio o el contralo. Sin </w:t>
      </w:r>
      <w:r w:rsidR="00A56BBE" w:rsidRPr="004142ED">
        <w:t>perjuicio</w:t>
      </w:r>
      <w:r w:rsidR="00A56BBE" w:rsidRPr="004142ED">
        <w:t xml:space="preserve"> de lo indicado. la Entidad </w:t>
      </w:r>
      <w:r w:rsidR="00A56BBE" w:rsidRPr="004142ED">
        <w:t>también</w:t>
      </w:r>
      <w:r w:rsidR="00A56BBE" w:rsidRPr="004142ED">
        <w:t xml:space="preserve"> </w:t>
      </w:r>
      <w:r w:rsidR="00A56BBE" w:rsidRPr="004142ED">
        <w:t>podrá</w:t>
      </w:r>
      <w:r w:rsidR="00A56BBE" w:rsidRPr="004142ED">
        <w:t xml:space="preserve"> resolver la </w:t>
      </w:r>
      <w:r w:rsidR="00A56BBE" w:rsidRPr="004142ED">
        <w:t>orden de servicio</w:t>
      </w:r>
      <w:r w:rsidR="00A56BBE" w:rsidRPr="004142ED">
        <w:t xml:space="preserve"> o contrato cuando el contratista no cumpla con alguna de las "</w:t>
      </w:r>
      <w:r w:rsidR="00A56BBE" w:rsidRPr="004142ED">
        <w:t>características</w:t>
      </w:r>
      <w:r w:rsidR="00A56BBE" w:rsidRPr="004142ED">
        <w:t xml:space="preserve"> del </w:t>
      </w:r>
      <w:r w:rsidR="00A56BBE" w:rsidRPr="004142ED">
        <w:t>servicio</w:t>
      </w:r>
      <w:r w:rsidR="00A56BBE" w:rsidRPr="004142ED">
        <w:t xml:space="preserve">" </w:t>
      </w:r>
      <w:r w:rsidR="00A56BBE" w:rsidRPr="004142ED">
        <w:t>señaladas</w:t>
      </w:r>
      <w:r w:rsidR="00A56BBE" w:rsidRPr="004142ED">
        <w:t xml:space="preserve"> en el numeral 5 o con el "plazo de </w:t>
      </w:r>
      <w:r w:rsidR="00A56BBE" w:rsidRPr="004142ED">
        <w:t>ejecución</w:t>
      </w:r>
      <w:r w:rsidR="00A56BBE" w:rsidRPr="004142ED">
        <w:t xml:space="preserve"> del servicio" establecido en el numeral I del presente documento, comunicando al contratista su </w:t>
      </w:r>
      <w:r w:rsidR="00A56BBE" w:rsidRPr="004142ED">
        <w:t>decisión</w:t>
      </w:r>
      <w:r w:rsidR="00A56BBE" w:rsidRPr="004142ED">
        <w:t xml:space="preserve"> de resolver de pleno derecho el </w:t>
      </w:r>
      <w:r w:rsidR="00A56BBE" w:rsidRPr="004142ED">
        <w:t>vínculo</w:t>
      </w:r>
      <w:r w:rsidR="00A56BBE" w:rsidRPr="004142ED">
        <w:t xml:space="preserve"> contractual, </w:t>
      </w:r>
      <w:r w:rsidR="00A56BBE" w:rsidRPr="004142ED">
        <w:t>valiéndose</w:t>
      </w:r>
      <w:r w:rsidR="00A56BBE" w:rsidRPr="004142ED">
        <w:t xml:space="preserve"> de la presente </w:t>
      </w:r>
      <w:r w:rsidR="00A56BBE" w:rsidRPr="004142ED">
        <w:t>clausula</w:t>
      </w:r>
      <w:r w:rsidR="00A56BBE" w:rsidRPr="004142ED">
        <w:t xml:space="preserve"> resolutoria conforme al </w:t>
      </w:r>
      <w:r w:rsidR="00A56BBE" w:rsidRPr="004142ED">
        <w:t>artículo</w:t>
      </w:r>
      <w:r w:rsidR="00A56BBE" w:rsidRPr="004142ED">
        <w:t xml:space="preserve"> 1430 del </w:t>
      </w:r>
      <w:r w:rsidR="00A56BBE" w:rsidRPr="004142ED">
        <w:t>Código</w:t>
      </w:r>
      <w:r w:rsidR="00A56BBE" w:rsidRPr="004142ED">
        <w:t xml:space="preserve"> Civil.</w:t>
      </w:r>
    </w:p>
    <w:p w:rsidR="00550BA4" w:rsidRPr="004142ED" w:rsidRDefault="00550BA4" w:rsidP="00A56BBE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/>
          <w:w w:val="105"/>
        </w:rPr>
      </w:pPr>
      <w:r w:rsidRPr="004142ED">
        <w:rPr>
          <w:b/>
          <w:w w:val="105"/>
        </w:rPr>
        <w:t xml:space="preserve">PROCEDIMIENTO DE </w:t>
      </w:r>
      <w:r w:rsidR="00A56BBE" w:rsidRPr="004142ED">
        <w:rPr>
          <w:b/>
          <w:w w:val="105"/>
        </w:rPr>
        <w:t>RESOLUCIÓN</w:t>
      </w:r>
      <w:r w:rsidRPr="004142ED">
        <w:rPr>
          <w:b/>
          <w:w w:val="105"/>
        </w:rPr>
        <w:t xml:space="preserve"> CONTRACTUAL</w:t>
      </w:r>
      <w:r w:rsidR="00A56BBE" w:rsidRPr="004142ED">
        <w:rPr>
          <w:b/>
          <w:w w:val="105"/>
        </w:rPr>
        <w:t xml:space="preserve"> (</w:t>
      </w:r>
      <w:r w:rsidR="00A56BBE" w:rsidRPr="004142ED">
        <w:rPr>
          <w:w w:val="105"/>
        </w:rPr>
        <w:t>según Corresponda</w:t>
      </w:r>
      <w:r w:rsidR="00A56BBE" w:rsidRPr="004142ED">
        <w:rPr>
          <w:b/>
          <w:w w:val="105"/>
        </w:rPr>
        <w:t>)</w:t>
      </w:r>
    </w:p>
    <w:p w:rsidR="00550BA4" w:rsidRPr="004142ED" w:rsidRDefault="00550BA4" w:rsidP="00D536E1">
      <w:pPr>
        <w:spacing w:before="128" w:line="247" w:lineRule="auto"/>
        <w:jc w:val="both"/>
        <w:rPr>
          <w:bCs/>
          <w:w w:val="105"/>
        </w:rPr>
      </w:pPr>
    </w:p>
    <w:p w:rsidR="00D536E1" w:rsidRPr="009060BB" w:rsidRDefault="00A56BBE" w:rsidP="00A56BBE">
      <w:pPr>
        <w:pStyle w:val="Prrafodelista"/>
        <w:numPr>
          <w:ilvl w:val="0"/>
          <w:numId w:val="6"/>
        </w:numPr>
        <w:spacing w:before="128" w:line="247" w:lineRule="auto"/>
        <w:jc w:val="both"/>
        <w:rPr>
          <w:bCs/>
          <w:w w:val="105"/>
        </w:rPr>
      </w:pPr>
      <w:r w:rsidRPr="004142ED">
        <w:t xml:space="preserve">CONFORMIDAD DE </w:t>
      </w:r>
      <w:r w:rsidRPr="004142ED">
        <w:t>PRESTACIÓN</w:t>
      </w:r>
      <w:r w:rsidRPr="004142ED">
        <w:t xml:space="preserve"> DEL SERVICIO En caso de intervenir </w:t>
      </w:r>
      <w:r w:rsidRPr="004142ED">
        <w:t>más de dos (02) dependencias (</w:t>
      </w:r>
      <w:r w:rsidR="009060BB" w:rsidRPr="004142ED">
        <w:t>Área</w:t>
      </w:r>
      <w:r w:rsidRPr="004142ED">
        <w:t xml:space="preserve"> usuaria y el</w:t>
      </w:r>
      <w:r w:rsidRPr="004142ED">
        <w:t xml:space="preserve"> </w:t>
      </w:r>
      <w:r w:rsidRPr="004142ED">
        <w:t>área</w:t>
      </w:r>
      <w:r w:rsidRPr="004142ED">
        <w:t xml:space="preserve"> </w:t>
      </w:r>
      <w:r w:rsidRPr="004142ED">
        <w:t>técnica</w:t>
      </w:r>
      <w:r w:rsidRPr="004142ED">
        <w:t xml:space="preserve"> especializada), ambas </w:t>
      </w:r>
      <w:r w:rsidRPr="004142ED">
        <w:t>deberán dar el visto bueno en señ</w:t>
      </w:r>
      <w:r w:rsidRPr="004142ED">
        <w:t xml:space="preserve">al de conformidad. </w:t>
      </w:r>
      <w:r w:rsidRPr="004142ED">
        <w:t>Asimismo</w:t>
      </w:r>
      <w:r w:rsidRPr="004142ED">
        <w:t xml:space="preserve">. se </w:t>
      </w:r>
      <w:r w:rsidRPr="004142ED">
        <w:t>deberá</w:t>
      </w:r>
      <w:r w:rsidRPr="004142ED">
        <w:t xml:space="preserve"> indicar </w:t>
      </w:r>
      <w:r w:rsidRPr="004142ED">
        <w:t>quien</w:t>
      </w:r>
      <w:r w:rsidRPr="004142ED">
        <w:t xml:space="preserve"> </w:t>
      </w:r>
      <w:r w:rsidRPr="004142ED">
        <w:t>dará</w:t>
      </w:r>
      <w:r w:rsidRPr="004142ED">
        <w:t xml:space="preserve"> la </w:t>
      </w:r>
      <w:r w:rsidRPr="004142ED">
        <w:t>opinión</w:t>
      </w:r>
      <w:r w:rsidRPr="004142ED">
        <w:t xml:space="preserve"> </w:t>
      </w:r>
      <w:r w:rsidRPr="004142ED">
        <w:t>técnica</w:t>
      </w:r>
      <w:r w:rsidRPr="004142ED">
        <w:t xml:space="preserve"> y la conformidad.</w:t>
      </w:r>
    </w:p>
    <w:p w:rsidR="009060BB" w:rsidRPr="009060BB" w:rsidRDefault="009060BB" w:rsidP="009060BB">
      <w:pPr>
        <w:pStyle w:val="Prrafodelista"/>
        <w:rPr>
          <w:bCs/>
          <w:w w:val="105"/>
        </w:rPr>
      </w:pPr>
    </w:p>
    <w:p w:rsidR="009060BB" w:rsidRDefault="009060BB" w:rsidP="009060BB">
      <w:pPr>
        <w:pStyle w:val="Prrafodelista"/>
        <w:spacing w:before="128" w:line="247" w:lineRule="auto"/>
        <w:ind w:left="720" w:firstLine="0"/>
        <w:jc w:val="both"/>
        <w:rPr>
          <w:bCs/>
          <w:color w:val="FF0000"/>
          <w:w w:val="105"/>
        </w:rPr>
      </w:pPr>
      <w:r w:rsidRPr="009060BB">
        <w:rPr>
          <w:bCs/>
          <w:color w:val="FF0000"/>
          <w:w w:val="105"/>
        </w:rPr>
        <w:t xml:space="preserve">Nota </w:t>
      </w:r>
      <w:r>
        <w:rPr>
          <w:bCs/>
          <w:color w:val="FF0000"/>
          <w:w w:val="105"/>
        </w:rPr>
        <w:t>la conformidad de servicio se emite como máximo a los 5 días hábiles después de la culminación del servicio.</w:t>
      </w:r>
    </w:p>
    <w:p w:rsidR="009060BB" w:rsidRPr="009060BB" w:rsidRDefault="009060BB" w:rsidP="009060BB">
      <w:pPr>
        <w:pStyle w:val="Prrafodelista"/>
        <w:spacing w:before="128" w:line="247" w:lineRule="auto"/>
        <w:ind w:left="720" w:firstLine="0"/>
        <w:jc w:val="both"/>
        <w:rPr>
          <w:bCs/>
          <w:color w:val="FF0000"/>
          <w:w w:val="105"/>
        </w:rPr>
      </w:pPr>
      <w:r>
        <w:rPr>
          <w:bCs/>
          <w:color w:val="FF0000"/>
          <w:w w:val="105"/>
        </w:rPr>
        <w:t xml:space="preserve">Para la subsanación de observaciones el plazo es de 02 días como mínimo y un máximo de 10 das  </w:t>
      </w:r>
    </w:p>
    <w:p w:rsidR="00A56BBE" w:rsidRPr="004142ED" w:rsidRDefault="00A56BBE" w:rsidP="00A56BBE">
      <w:pPr>
        <w:pStyle w:val="Prrafodelista"/>
        <w:rPr>
          <w:bCs/>
          <w:w w:val="105"/>
        </w:rPr>
      </w:pPr>
    </w:p>
    <w:p w:rsidR="00A56BBE" w:rsidRPr="004142ED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</w:p>
    <w:p w:rsidR="00A56BBE" w:rsidRPr="004142ED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</w:p>
    <w:p w:rsidR="00A56BBE" w:rsidRPr="004142ED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</w:p>
    <w:p w:rsidR="00A56BBE" w:rsidRPr="004142ED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</w:p>
    <w:p w:rsidR="00A56BBE" w:rsidRPr="004142ED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  <w:r w:rsidRPr="004142ED">
        <w:rPr>
          <w:bCs/>
          <w:w w:val="105"/>
        </w:rPr>
        <w:t>____________________</w:t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 xml:space="preserve">       </w:t>
      </w:r>
      <w:r w:rsidRPr="004142ED">
        <w:rPr>
          <w:bCs/>
          <w:w w:val="105"/>
        </w:rPr>
        <w:t>______________________</w:t>
      </w:r>
    </w:p>
    <w:p w:rsidR="00A56BBE" w:rsidRPr="004142ED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  <w:r w:rsidRPr="004142ED">
        <w:rPr>
          <w:bCs/>
          <w:w w:val="105"/>
        </w:rPr>
        <w:t xml:space="preserve">         </w:t>
      </w:r>
      <w:r w:rsidRPr="004142ED">
        <w:rPr>
          <w:bCs/>
          <w:w w:val="105"/>
        </w:rPr>
        <w:t xml:space="preserve">Firma y sello </w:t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 xml:space="preserve">        Firma y sello </w:t>
      </w:r>
    </w:p>
    <w:p w:rsidR="00A56BBE" w:rsidRPr="004142ED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  <w:r w:rsidRPr="004142ED">
        <w:rPr>
          <w:bCs/>
          <w:w w:val="105"/>
        </w:rPr>
        <w:t xml:space="preserve">          Área usuaria </w:t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</w:r>
      <w:r w:rsidRPr="004142ED">
        <w:rPr>
          <w:bCs/>
          <w:w w:val="105"/>
        </w:rPr>
        <w:tab/>
        <w:t xml:space="preserve">       Oficina Dirección </w:t>
      </w:r>
    </w:p>
    <w:p w:rsidR="00A56BBE" w:rsidRPr="004142ED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</w:p>
    <w:p w:rsidR="00A56BBE" w:rsidRDefault="00A56BBE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  <w:r w:rsidRPr="004142ED">
        <w:rPr>
          <w:bCs/>
          <w:w w:val="105"/>
        </w:rPr>
        <w:t xml:space="preserve">          </w:t>
      </w:r>
    </w:p>
    <w:p w:rsidR="00512CF9" w:rsidRDefault="00512CF9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</w:p>
    <w:p w:rsidR="00512CF9" w:rsidRDefault="00512CF9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</w:p>
    <w:p w:rsidR="00512CF9" w:rsidRDefault="00512CF9" w:rsidP="00512CF9">
      <w:pPr>
        <w:pStyle w:val="Piedepgina"/>
        <w:jc w:val="center"/>
        <w:rPr>
          <w:b/>
          <w:sz w:val="18"/>
          <w:szCs w:val="18"/>
          <w:u w:val="single"/>
        </w:rPr>
      </w:pPr>
      <w:r w:rsidRPr="00B976AF">
        <w:rPr>
          <w:b/>
          <w:sz w:val="18"/>
          <w:szCs w:val="18"/>
          <w:u w:val="single"/>
        </w:rPr>
        <w:lastRenderedPageBreak/>
        <w:t>ANEXO N° 02</w:t>
      </w:r>
    </w:p>
    <w:p w:rsidR="00512CF9" w:rsidRPr="00B976AF" w:rsidRDefault="00512CF9" w:rsidP="00512CF9">
      <w:pPr>
        <w:pStyle w:val="Piedepgina"/>
        <w:jc w:val="center"/>
        <w:rPr>
          <w:b/>
          <w:sz w:val="18"/>
          <w:szCs w:val="18"/>
          <w:u w:val="single"/>
        </w:rPr>
      </w:pPr>
    </w:p>
    <w:p w:rsidR="00512CF9" w:rsidRDefault="00512CF9" w:rsidP="00512CF9">
      <w:pPr>
        <w:pStyle w:val="Piedepgina"/>
        <w:jc w:val="center"/>
        <w:rPr>
          <w:b/>
          <w:highlight w:val="yellow"/>
          <w:u w:val="single"/>
        </w:rPr>
      </w:pPr>
      <w:r w:rsidRPr="004D39E0">
        <w:rPr>
          <w:b/>
          <w:highlight w:val="yellow"/>
          <w:u w:val="single"/>
        </w:rPr>
        <w:t>TERMINOS DE REFERENCIA</w:t>
      </w:r>
      <w:r>
        <w:rPr>
          <w:b/>
          <w:highlight w:val="yellow"/>
          <w:u w:val="single"/>
        </w:rPr>
        <w:t xml:space="preserve"> </w:t>
      </w:r>
    </w:p>
    <w:p w:rsidR="00512CF9" w:rsidRDefault="00512CF9" w:rsidP="00512CF9">
      <w:pPr>
        <w:pStyle w:val="Piedepgina"/>
        <w:jc w:val="center"/>
        <w:rPr>
          <w:b/>
          <w:sz w:val="16"/>
          <w:szCs w:val="16"/>
        </w:rPr>
      </w:pPr>
    </w:p>
    <w:p w:rsidR="00512CF9" w:rsidRPr="004D39E0" w:rsidRDefault="00512CF9" w:rsidP="00512CF9">
      <w:pPr>
        <w:pStyle w:val="Piedepgina"/>
        <w:rPr>
          <w:b/>
          <w:highlight w:val="yellow"/>
          <w:u w:val="single"/>
        </w:rPr>
      </w:pPr>
      <w:r w:rsidRPr="00AA3CA6">
        <w:rPr>
          <w:b/>
          <w:color w:val="FF0000"/>
          <w:highlight w:val="yellow"/>
          <w:u w:val="single"/>
        </w:rPr>
        <w:t>MENU EJECUTIVO</w:t>
      </w:r>
    </w:p>
    <w:p w:rsidR="00512CF9" w:rsidRDefault="00512CF9" w:rsidP="00512CF9">
      <w:pPr>
        <w:pStyle w:val="Piedepgina"/>
        <w:rPr>
          <w:b/>
          <w:sz w:val="16"/>
          <w:szCs w:val="16"/>
        </w:rPr>
      </w:pPr>
    </w:p>
    <w:p w:rsidR="00512CF9" w:rsidRPr="00B66125" w:rsidRDefault="00512CF9" w:rsidP="00512CF9">
      <w:pPr>
        <w:pStyle w:val="Piedepgina"/>
        <w:jc w:val="center"/>
        <w:rPr>
          <w:b/>
          <w:sz w:val="16"/>
          <w:szCs w:val="16"/>
        </w:rPr>
      </w:pPr>
    </w:p>
    <w:p w:rsidR="00512CF9" w:rsidRPr="004D39E0" w:rsidRDefault="00512CF9" w:rsidP="00512CF9">
      <w:pPr>
        <w:pStyle w:val="Piedepgina"/>
        <w:jc w:val="center"/>
        <w:rPr>
          <w:color w:val="FF0000"/>
          <w:sz w:val="20"/>
          <w:szCs w:val="20"/>
        </w:rPr>
      </w:pPr>
      <w:bookmarkStart w:id="0" w:name="_Hlk31692987"/>
      <w:bookmarkStart w:id="1" w:name="_Hlk31631822"/>
      <w:r w:rsidRPr="00E74768">
        <w:rPr>
          <w:sz w:val="20"/>
          <w:szCs w:val="20"/>
        </w:rPr>
        <w:t>“</w:t>
      </w:r>
      <w:r w:rsidRPr="004D39E0">
        <w:rPr>
          <w:color w:val="FF0000"/>
          <w:sz w:val="20"/>
          <w:szCs w:val="20"/>
        </w:rPr>
        <w:t xml:space="preserve">Servicio de </w:t>
      </w:r>
      <w:r w:rsidRPr="00C06086">
        <w:rPr>
          <w:color w:val="FF0000"/>
          <w:sz w:val="20"/>
          <w:szCs w:val="20"/>
          <w:highlight w:val="yellow"/>
        </w:rPr>
        <w:t>Alimentación para</w:t>
      </w:r>
      <w:r w:rsidRPr="004D39E0">
        <w:rPr>
          <w:color w:val="FF0000"/>
          <w:sz w:val="20"/>
          <w:szCs w:val="20"/>
        </w:rPr>
        <w:t xml:space="preserve"> Funcionarios, Expositores Nacionales, Internacionales que participan en las diferentes actividades programadas por la DDC-Cusco</w:t>
      </w:r>
      <w:r>
        <w:rPr>
          <w:color w:val="FF0000"/>
          <w:sz w:val="20"/>
          <w:szCs w:val="20"/>
        </w:rPr>
        <w:t>”</w:t>
      </w:r>
    </w:p>
    <w:p w:rsidR="00512CF9" w:rsidRPr="0006078F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DEPENDENCIA QUE REQUIERE EL SERVICIO:</w:t>
      </w:r>
    </w:p>
    <w:p w:rsidR="00512CF9" w:rsidRPr="00DE4260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OBJETO DEL SERVICIO:</w:t>
      </w:r>
    </w:p>
    <w:p w:rsidR="00512CF9" w:rsidRPr="00DE4260" w:rsidRDefault="00512CF9" w:rsidP="00512CF9">
      <w:pPr>
        <w:pStyle w:val="Piedepgina"/>
        <w:jc w:val="both"/>
        <w:rPr>
          <w:sz w:val="20"/>
          <w:szCs w:val="20"/>
        </w:rPr>
      </w:pPr>
    </w:p>
    <w:p w:rsidR="00512CF9" w:rsidRPr="00E249C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16"/>
          <w:szCs w:val="16"/>
        </w:rPr>
      </w:pPr>
      <w:r w:rsidRPr="00E74768">
        <w:rPr>
          <w:b/>
          <w:sz w:val="20"/>
          <w:szCs w:val="20"/>
        </w:rPr>
        <w:t>FINALIDAD PÚBLICA</w:t>
      </w:r>
      <w:r w:rsidRPr="00E74768">
        <w:rPr>
          <w:sz w:val="20"/>
          <w:szCs w:val="20"/>
        </w:rPr>
        <w:t xml:space="preserve">: </w:t>
      </w:r>
      <w:r w:rsidRPr="00E74768">
        <w:rPr>
          <w:color w:val="3C4043"/>
          <w:sz w:val="21"/>
          <w:szCs w:val="21"/>
          <w:shd w:val="clear" w:color="auto" w:fill="FFFFFF"/>
        </w:rPr>
        <w:t xml:space="preserve">El presente servicio tiene por finalidad publica </w:t>
      </w:r>
    </w:p>
    <w:p w:rsidR="00512CF9" w:rsidRPr="00E74768" w:rsidRDefault="00512CF9" w:rsidP="00512CF9">
      <w:pPr>
        <w:pStyle w:val="Piedepgina"/>
        <w:jc w:val="both"/>
        <w:rPr>
          <w:sz w:val="16"/>
          <w:szCs w:val="16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16"/>
          <w:szCs w:val="16"/>
        </w:rPr>
      </w:pPr>
      <w:r>
        <w:rPr>
          <w:b/>
          <w:sz w:val="20"/>
          <w:szCs w:val="20"/>
        </w:rPr>
        <w:t>VINCULACION CON EL PLAN OPERATIVO INSTITUCIONAL</w:t>
      </w:r>
      <w:r w:rsidRPr="0006078F">
        <w:rPr>
          <w:b/>
          <w:sz w:val="20"/>
          <w:szCs w:val="20"/>
        </w:rPr>
        <w:t xml:space="preserve"> </w:t>
      </w:r>
    </w:p>
    <w:p w:rsidR="00512CF9" w:rsidRDefault="00512CF9" w:rsidP="00512CF9">
      <w:pPr>
        <w:pStyle w:val="Prrafodelista"/>
        <w:rPr>
          <w:sz w:val="16"/>
          <w:szCs w:val="16"/>
        </w:rPr>
      </w:pPr>
    </w:p>
    <w:p w:rsidR="00512CF9" w:rsidRPr="00E7476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CARACTERISTICAS DEL SERVICIO:</w:t>
      </w:r>
    </w:p>
    <w:p w:rsidR="00512CF9" w:rsidRDefault="00512CF9" w:rsidP="00512CF9">
      <w:pPr>
        <w:pStyle w:val="Prrafodelista"/>
        <w:rPr>
          <w:sz w:val="20"/>
          <w:szCs w:val="20"/>
        </w:rPr>
      </w:pPr>
      <w:bookmarkStart w:id="2" w:name="_Hlk31631715"/>
      <w:r w:rsidRPr="00AA3CA6">
        <w:rPr>
          <w:sz w:val="20"/>
          <w:szCs w:val="20"/>
          <w:highlight w:val="yellow"/>
        </w:rPr>
        <w:t>Atención de almuerzos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100 menús Ejecutivo con las siguientes especificaciones: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Bebida caliente o fría de acuerdo a la temporada 8 onzas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Entrada 100gr. y/o Sopa (250 gr.)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Plato de fondo</w:t>
      </w:r>
      <w:r w:rsidRPr="00EB2279">
        <w:t xml:space="preserve"> </w:t>
      </w:r>
      <w:r>
        <w:t>(El plato de fondo debe presentarse variado, incluyendo carne, pescado o pollo, menestras y/o verduras =100 gr.  Porción de Arroz = 60 gr.</w:t>
      </w:r>
    </w:p>
    <w:p w:rsidR="00512CF9" w:rsidRPr="001B69B4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Postre 60gr.</w:t>
      </w:r>
    </w:p>
    <w:bookmarkEnd w:id="2"/>
    <w:p w:rsidR="00512CF9" w:rsidRDefault="00512CF9" w:rsidP="00512CF9">
      <w:pPr>
        <w:pStyle w:val="Prrafodelista"/>
        <w:rPr>
          <w:sz w:val="20"/>
          <w:szCs w:val="20"/>
        </w:rPr>
      </w:pPr>
      <w:r w:rsidRPr="00AA3CA6">
        <w:rPr>
          <w:sz w:val="20"/>
          <w:szCs w:val="20"/>
          <w:highlight w:val="yellow"/>
        </w:rPr>
        <w:t>Atención de cenas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100 menús Ejecutivo con las siguientes especificaciones: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Bebida caliente o fría de acuerdo a la temporada 8 onzas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Entrada (100 gr)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Plato de fondo</w:t>
      </w:r>
      <w:r w:rsidRPr="00EB2279">
        <w:t xml:space="preserve"> </w:t>
      </w:r>
      <w:r>
        <w:t>(El plato de fondo debe presentarse variado, incluyendo carne 100, pescado o pollo, menestras y/o verduras =</w:t>
      </w:r>
      <w:r w:rsidRPr="00AF6D35">
        <w:t xml:space="preserve"> </w:t>
      </w:r>
      <w:r>
        <w:t>100 gr.  Porción de arroz 60gr.</w:t>
      </w:r>
    </w:p>
    <w:p w:rsidR="00512CF9" w:rsidRPr="00B860FA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Postre 60gr.</w:t>
      </w:r>
    </w:p>
    <w:p w:rsidR="00512CF9" w:rsidRPr="0093699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bookmarkStart w:id="3" w:name="_Hlk30156808"/>
      <w:bookmarkStart w:id="4" w:name="_Hlk30156128"/>
      <w:r>
        <w:rPr>
          <w:b/>
          <w:sz w:val="20"/>
          <w:szCs w:val="20"/>
        </w:rPr>
        <w:t>PERFIL DEL PROVEEDOR</w:t>
      </w:r>
      <w:r w:rsidRPr="0006078F">
        <w:rPr>
          <w:b/>
          <w:sz w:val="20"/>
          <w:szCs w:val="20"/>
        </w:rPr>
        <w:t>: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bookmarkStart w:id="5" w:name="_Hlk30157877"/>
      <w:r>
        <w:rPr>
          <w:sz w:val="20"/>
          <w:szCs w:val="20"/>
        </w:rPr>
        <w:t>Categoría Restaurant 03 tenedores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Ubicado en el cercado de Cusco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 experiencia mínima de 03 años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 capacidad mínima de atención para 40 personas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Contar con licencia de funcionamiento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Contar con RNP vigente y CCI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PLAZO DE EJECUCION DEL SERVICIO: El servicio será brindado en 300 días calendarios posteriores a la notificación de la orden de servicio y/o firma del contrato según se determine.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LUGAR DE LA PRESTACION DEL SERVICIO:</w:t>
      </w:r>
      <w:bookmarkEnd w:id="3"/>
      <w:bookmarkEnd w:id="5"/>
      <w:r>
        <w:rPr>
          <w:sz w:val="20"/>
          <w:szCs w:val="20"/>
        </w:rPr>
        <w:t xml:space="preserve"> </w:t>
      </w:r>
      <w:r w:rsidRPr="00380E48">
        <w:rPr>
          <w:sz w:val="20"/>
          <w:szCs w:val="20"/>
        </w:rPr>
        <w:t>La prestación del servicio, deberá ser brindado en restaurante ubicado en el cercado de cusco previa coordinación con el área usuaria con 72 horas de anticipación</w:t>
      </w:r>
      <w:r>
        <w:rPr>
          <w:sz w:val="20"/>
          <w:szCs w:val="20"/>
        </w:rPr>
        <w:t>.</w:t>
      </w:r>
    </w:p>
    <w:p w:rsidR="00512CF9" w:rsidRDefault="00512CF9" w:rsidP="00512CF9">
      <w:pPr>
        <w:pStyle w:val="Piedepgina"/>
        <w:rPr>
          <w:sz w:val="20"/>
          <w:szCs w:val="20"/>
        </w:rPr>
      </w:pP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La atención del almuerzo deberá ser atendido en el horario de 13:00 a 14:00 hrs.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La atención de la cena deberá ser atendido en el horario de 19:00 a 20:30 hrs.</w:t>
      </w:r>
    </w:p>
    <w:p w:rsidR="00512CF9" w:rsidRPr="00380E4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PENALIDAD POR MORA EN LA EJECUCION DE LA PRESTACION DEL SERVICIO: En caso de retraso injustificado en el incumplimiento de las prestaciones objeto de la orden de servicio, la entidad aplicara al contratista una penalidad por mora de acuerdo a lo establecido en el</w:t>
      </w:r>
      <w:r>
        <w:t xml:space="preserve"> art. 162 del Reglamento de la Ley de Contrataciones del Estado.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bookmarkEnd w:id="4"/>
    <w:p w:rsidR="00512CF9" w:rsidRPr="0006078F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EQUIPAMIENTO ESTRATEGICO, INFRAESTRUCTURA, PERSONAL CLAVE:</w:t>
      </w:r>
      <w:r w:rsidRPr="0006078F">
        <w:rPr>
          <w:sz w:val="20"/>
          <w:szCs w:val="20"/>
        </w:rPr>
        <w:t xml:space="preserve"> </w:t>
      </w:r>
      <w:r>
        <w:rPr>
          <w:sz w:val="20"/>
          <w:szCs w:val="20"/>
        </w:rPr>
        <w:t>El proveedor deberá contar para la atención con dos locales como mínimo, en condiciones buenas higiénicas, con mesas vestidas para cada cuatro personas, con vajilla de loza y 02 mozos bien vestidos como mínimo para la atención de los comensales.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RESPONSABLE DE RECEPCION Y CONFORMIDAD:</w:t>
      </w:r>
      <w:r w:rsidRPr="0006078F">
        <w:rPr>
          <w:sz w:val="20"/>
          <w:szCs w:val="20"/>
        </w:rPr>
        <w:t xml:space="preserve"> La conformidad de la prestación del servicio, será dada por</w:t>
      </w:r>
      <w:r>
        <w:rPr>
          <w:sz w:val="20"/>
          <w:szCs w:val="20"/>
        </w:rPr>
        <w:t xml:space="preserve"> el área usuaria por cada atención atendida.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Pr="00B744A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FORMA DE PAGO:</w:t>
      </w:r>
      <w:r w:rsidRPr="0006078F">
        <w:rPr>
          <w:sz w:val="20"/>
          <w:szCs w:val="20"/>
        </w:rPr>
        <w:t xml:space="preserve"> El pago se realizará en armada</w:t>
      </w:r>
      <w:r>
        <w:rPr>
          <w:sz w:val="20"/>
          <w:szCs w:val="20"/>
        </w:rPr>
        <w:t>s</w:t>
      </w:r>
      <w:r w:rsidRPr="0006078F">
        <w:rPr>
          <w:sz w:val="20"/>
          <w:szCs w:val="20"/>
        </w:rPr>
        <w:t>, una vez otorgada la conformidad del servicio</w:t>
      </w:r>
      <w:r>
        <w:rPr>
          <w:sz w:val="20"/>
          <w:szCs w:val="20"/>
        </w:rPr>
        <w:t xml:space="preserve"> consignando la fecha y cantidad de menús atendidos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926C05">
        <w:rPr>
          <w:b/>
          <w:sz w:val="20"/>
          <w:szCs w:val="20"/>
        </w:rPr>
        <w:t>OTRAS PENALIDADES:</w:t>
      </w:r>
      <w:r>
        <w:rPr>
          <w:sz w:val="20"/>
          <w:szCs w:val="20"/>
        </w:rPr>
        <w:t xml:space="preserve"> Penalidades diferentes al plazo de cumplimiento.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 xml:space="preserve">Brindar el servicio en mezas con manteles sucios      </w:t>
      </w:r>
      <w:bookmarkStart w:id="6" w:name="_Hlk31692906"/>
      <w:r>
        <w:rPr>
          <w:sz w:val="20"/>
          <w:szCs w:val="20"/>
        </w:rPr>
        <w:t>3% de una UIT vigente</w:t>
      </w:r>
    </w:p>
    <w:bookmarkEnd w:id="6"/>
    <w:p w:rsidR="00512CF9" w:rsidRPr="00DE359E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Mozos no presentables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Vajilla sucia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 w:rsidRPr="00DE359E">
        <w:rPr>
          <w:sz w:val="20"/>
          <w:szCs w:val="20"/>
        </w:rPr>
        <w:t>Local sucio</w:t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3% de una UIT vigente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Brindar un plato diferente a lo contratado</w:t>
      </w:r>
      <w:r>
        <w:rPr>
          <w:sz w:val="20"/>
          <w:szCs w:val="20"/>
        </w:rPr>
        <w:tab/>
        <w:t xml:space="preserve">         5% de una UIT vigente</w:t>
      </w:r>
    </w:p>
    <w:p w:rsidR="00512CF9" w:rsidRPr="00346AE4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No atender en el horario establecido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5% de una UIT vigente</w:t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>---------------------------------------------                     ------------------------------------------------</w:t>
      </w:r>
    </w:p>
    <w:p w:rsidR="00512CF9" w:rsidRPr="0006078F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 xml:space="preserve">                V° B° y Sello                                          Responsable del Requerimiento</w:t>
      </w:r>
    </w:p>
    <w:p w:rsidR="00512CF9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 xml:space="preserve">         Jefe del Área Usuaria</w:t>
      </w:r>
      <w:r>
        <w:rPr>
          <w:sz w:val="24"/>
          <w:szCs w:val="24"/>
        </w:rPr>
        <w:t xml:space="preserve">        </w:t>
      </w:r>
    </w:p>
    <w:bookmarkEnd w:id="0"/>
    <w:p w:rsidR="00512CF9" w:rsidRDefault="00512CF9" w:rsidP="00512CF9">
      <w:pPr>
        <w:pStyle w:val="Piedepgina"/>
        <w:rPr>
          <w:sz w:val="24"/>
          <w:szCs w:val="24"/>
        </w:rPr>
      </w:pPr>
    </w:p>
    <w:bookmarkEnd w:id="1"/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jc w:val="center"/>
        <w:rPr>
          <w:b/>
          <w:sz w:val="18"/>
          <w:szCs w:val="18"/>
          <w:u w:val="single"/>
        </w:rPr>
      </w:pPr>
      <w:bookmarkStart w:id="7" w:name="_Hlk31707139"/>
      <w:r w:rsidRPr="00B976AF">
        <w:rPr>
          <w:b/>
          <w:sz w:val="18"/>
          <w:szCs w:val="18"/>
          <w:u w:val="single"/>
        </w:rPr>
        <w:t>ANEXO N° 02</w:t>
      </w:r>
    </w:p>
    <w:p w:rsidR="00512CF9" w:rsidRPr="00B976AF" w:rsidRDefault="00512CF9" w:rsidP="00512CF9">
      <w:pPr>
        <w:pStyle w:val="Piedepgina"/>
        <w:jc w:val="center"/>
        <w:rPr>
          <w:b/>
          <w:sz w:val="18"/>
          <w:szCs w:val="18"/>
          <w:u w:val="single"/>
        </w:rPr>
      </w:pPr>
    </w:p>
    <w:p w:rsidR="00512CF9" w:rsidRDefault="00512CF9" w:rsidP="00512CF9">
      <w:pPr>
        <w:pStyle w:val="Piedepgina"/>
        <w:jc w:val="center"/>
        <w:rPr>
          <w:b/>
          <w:highlight w:val="yellow"/>
          <w:u w:val="single"/>
        </w:rPr>
      </w:pPr>
      <w:r w:rsidRPr="004D39E0">
        <w:rPr>
          <w:b/>
          <w:highlight w:val="yellow"/>
          <w:u w:val="single"/>
        </w:rPr>
        <w:t>TERMINOS DE REFERENCIA</w:t>
      </w:r>
    </w:p>
    <w:bookmarkEnd w:id="7"/>
    <w:p w:rsidR="00512CF9" w:rsidRPr="00AA3CA6" w:rsidRDefault="00512CF9" w:rsidP="00512CF9">
      <w:pPr>
        <w:pStyle w:val="Piedepgina"/>
        <w:tabs>
          <w:tab w:val="left" w:pos="426"/>
        </w:tabs>
        <w:rPr>
          <w:b/>
        </w:rPr>
      </w:pPr>
      <w:r w:rsidRPr="00AA3CA6">
        <w:rPr>
          <w:b/>
        </w:rPr>
        <w:tab/>
      </w:r>
      <w:r w:rsidRPr="00AA3CA6">
        <w:rPr>
          <w:b/>
          <w:highlight w:val="yellow"/>
        </w:rPr>
        <w:t>INVITADOS EN GENERAL</w:t>
      </w:r>
      <w:r w:rsidRPr="00AA3CA6">
        <w:rPr>
          <w:b/>
        </w:rPr>
        <w:tab/>
      </w:r>
    </w:p>
    <w:p w:rsidR="00512CF9" w:rsidRPr="004D39E0" w:rsidRDefault="00512CF9" w:rsidP="00512CF9">
      <w:pPr>
        <w:pStyle w:val="Piedepgina"/>
        <w:jc w:val="center"/>
        <w:rPr>
          <w:color w:val="FF0000"/>
          <w:sz w:val="20"/>
          <w:szCs w:val="20"/>
        </w:rPr>
      </w:pPr>
      <w:r w:rsidRPr="00E74768">
        <w:rPr>
          <w:sz w:val="20"/>
          <w:szCs w:val="20"/>
        </w:rPr>
        <w:t>“</w:t>
      </w:r>
      <w:r w:rsidRPr="004D39E0">
        <w:rPr>
          <w:color w:val="FF0000"/>
          <w:sz w:val="20"/>
          <w:szCs w:val="20"/>
        </w:rPr>
        <w:t xml:space="preserve">Servicio de </w:t>
      </w:r>
      <w:r w:rsidRPr="00C06086">
        <w:rPr>
          <w:color w:val="FF0000"/>
          <w:sz w:val="20"/>
          <w:szCs w:val="20"/>
          <w:highlight w:val="yellow"/>
        </w:rPr>
        <w:t>Alimentación par</w:t>
      </w:r>
      <w:r>
        <w:rPr>
          <w:color w:val="FF0000"/>
          <w:sz w:val="20"/>
          <w:szCs w:val="20"/>
        </w:rPr>
        <w:t>a Invitados</w:t>
      </w:r>
      <w:r w:rsidRPr="004D39E0">
        <w:rPr>
          <w:color w:val="FF0000"/>
          <w:sz w:val="20"/>
          <w:szCs w:val="20"/>
        </w:rPr>
        <w:t xml:space="preserve"> que participan en las diferentes actividades programadas por la DDC-Cusco</w:t>
      </w:r>
      <w:r>
        <w:rPr>
          <w:color w:val="FF0000"/>
          <w:sz w:val="20"/>
          <w:szCs w:val="20"/>
        </w:rPr>
        <w:t>”</w:t>
      </w:r>
    </w:p>
    <w:p w:rsidR="00512CF9" w:rsidRPr="0006078F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DEPENDENCIA QUE REQUIERE EL SERVICIO:</w:t>
      </w:r>
    </w:p>
    <w:p w:rsidR="00512CF9" w:rsidRPr="00DE4260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OBJETO DEL SERVICIO:</w:t>
      </w:r>
    </w:p>
    <w:p w:rsidR="00512CF9" w:rsidRPr="00DE4260" w:rsidRDefault="00512CF9" w:rsidP="00512CF9">
      <w:pPr>
        <w:pStyle w:val="Piedepgina"/>
        <w:jc w:val="both"/>
        <w:rPr>
          <w:sz w:val="20"/>
          <w:szCs w:val="20"/>
        </w:rPr>
      </w:pPr>
    </w:p>
    <w:p w:rsidR="00512CF9" w:rsidRPr="00E249C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16"/>
          <w:szCs w:val="16"/>
        </w:rPr>
      </w:pPr>
      <w:r w:rsidRPr="00E74768">
        <w:rPr>
          <w:b/>
          <w:sz w:val="20"/>
          <w:szCs w:val="20"/>
        </w:rPr>
        <w:t>FINALIDAD PÚBLICA</w:t>
      </w:r>
      <w:r w:rsidRPr="00E74768">
        <w:rPr>
          <w:sz w:val="20"/>
          <w:szCs w:val="20"/>
        </w:rPr>
        <w:t xml:space="preserve">: </w:t>
      </w:r>
      <w:r w:rsidRPr="00E74768">
        <w:rPr>
          <w:color w:val="3C4043"/>
          <w:sz w:val="21"/>
          <w:szCs w:val="21"/>
          <w:shd w:val="clear" w:color="auto" w:fill="FFFFFF"/>
        </w:rPr>
        <w:t xml:space="preserve">El presente servicio tiene por finalidad publica </w:t>
      </w:r>
    </w:p>
    <w:p w:rsidR="00512CF9" w:rsidRPr="00E74768" w:rsidRDefault="00512CF9" w:rsidP="00512CF9">
      <w:pPr>
        <w:pStyle w:val="Piedepgina"/>
        <w:jc w:val="both"/>
        <w:rPr>
          <w:sz w:val="16"/>
          <w:szCs w:val="16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16"/>
          <w:szCs w:val="16"/>
        </w:rPr>
      </w:pPr>
      <w:r>
        <w:rPr>
          <w:b/>
          <w:sz w:val="20"/>
          <w:szCs w:val="20"/>
        </w:rPr>
        <w:t>VINCULACION CON EL PLAN OPERATIVO INSTITUCIONAL</w:t>
      </w:r>
      <w:r w:rsidRPr="0006078F">
        <w:rPr>
          <w:b/>
          <w:sz w:val="20"/>
          <w:szCs w:val="20"/>
        </w:rPr>
        <w:t xml:space="preserve"> </w:t>
      </w:r>
    </w:p>
    <w:p w:rsidR="00512CF9" w:rsidRDefault="00512CF9" w:rsidP="00512CF9">
      <w:pPr>
        <w:pStyle w:val="Prrafodelista"/>
        <w:rPr>
          <w:sz w:val="16"/>
          <w:szCs w:val="16"/>
        </w:rPr>
      </w:pPr>
    </w:p>
    <w:p w:rsidR="00512CF9" w:rsidRPr="00E7476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CARACTERISTICAS DEL SERVICIO: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Atención de almuerzos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100 menús Económicos con las siguientes especificaciones: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bookmarkStart w:id="8" w:name="_Hlk31693211"/>
      <w:r>
        <w:rPr>
          <w:sz w:val="20"/>
          <w:szCs w:val="20"/>
        </w:rPr>
        <w:t>Sopa (180 gr.)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Segundo</w:t>
      </w:r>
      <w:r w:rsidRPr="007E4D01">
        <w:t xml:space="preserve"> </w:t>
      </w:r>
      <w:bookmarkStart w:id="9" w:name="_Hlk31706659"/>
      <w:r>
        <w:t>variado, incluyendo carne 80 gr, pescado o pollo 80 gr, arroz, menestras y/o verduras</w:t>
      </w:r>
      <w:bookmarkEnd w:id="9"/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Bebida natural caliente y/o fría de acuerdo a la estación = 8 onzas</w:t>
      </w:r>
    </w:p>
    <w:p w:rsidR="00512CF9" w:rsidRPr="00DE359E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Una fruta de estación.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Atención de cenas</w:t>
      </w:r>
    </w:p>
    <w:bookmarkEnd w:id="8"/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100 menús Económicos con las siguientes especificaciones: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Sopa = 180gr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Segundo</w:t>
      </w:r>
      <w:r w:rsidRPr="006024D0">
        <w:t xml:space="preserve"> </w:t>
      </w:r>
      <w:r>
        <w:t>variado, incluyendo carne 80 gr, pescado o pollo 80 gr, arroz, menestras y/o verduras</w:t>
      </w:r>
    </w:p>
    <w:p w:rsidR="00512CF9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Bebida natural caliente y/o fría de acuerdo a la estación = 8 onzas</w:t>
      </w:r>
    </w:p>
    <w:p w:rsidR="00512CF9" w:rsidRPr="00DE359E" w:rsidRDefault="00512CF9" w:rsidP="00512CF9">
      <w:pPr>
        <w:pStyle w:val="Prrafodelista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0"/>
          <w:szCs w:val="20"/>
        </w:rPr>
      </w:pPr>
      <w:r>
        <w:rPr>
          <w:sz w:val="20"/>
          <w:szCs w:val="20"/>
        </w:rPr>
        <w:t>Un pan</w:t>
      </w:r>
    </w:p>
    <w:p w:rsidR="00512CF9" w:rsidRPr="0093699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PERFIL DEL PROVEEDOR</w:t>
      </w:r>
      <w:r w:rsidRPr="0006078F">
        <w:rPr>
          <w:b/>
          <w:sz w:val="20"/>
          <w:szCs w:val="20"/>
        </w:rPr>
        <w:t>: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Categoría Restaurant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Ubicado en el cercado de Cusco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 experiencia mínima de 03 años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 capacidad mínima de atención para 40 personas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Contar con licencia de funcionamiento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Contar con RNP vigente y CCI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PLAZO DE EJECUCION DEL SERVICIO: El servicio será brindado en 300 días calendarios posteriores a la notificación de la orden de servicio y/o firma del contrato según se determine.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 DE LA PRESTACION DEL SERVICIO: </w:t>
      </w:r>
      <w:r w:rsidRPr="00380E48">
        <w:rPr>
          <w:sz w:val="20"/>
          <w:szCs w:val="20"/>
        </w:rPr>
        <w:t>La prestación del servicio, deberá ser brindado en restaurante ubicado en el cercado de cusco previa coordinación con el área usuaria con 72 horas de anticipación</w:t>
      </w:r>
      <w:r>
        <w:rPr>
          <w:sz w:val="20"/>
          <w:szCs w:val="20"/>
        </w:rPr>
        <w:t>.</w:t>
      </w:r>
    </w:p>
    <w:p w:rsidR="00512CF9" w:rsidRDefault="00512CF9" w:rsidP="00512CF9">
      <w:pPr>
        <w:pStyle w:val="Piedepgina"/>
        <w:rPr>
          <w:sz w:val="20"/>
          <w:szCs w:val="20"/>
        </w:rPr>
      </w:pP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La atención del almuerzo deberá ser atendido en el horario de 13:00 a 14:00 hrs.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La atención de la cena deberá ser atendido en el horario de 19:00 a 20:30 hrs.</w:t>
      </w:r>
    </w:p>
    <w:p w:rsidR="00512CF9" w:rsidRPr="00380E4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PENALIDAD POR MORA EN LA EJECUCION DE LA PRESTACION DEL SERVICIO: En caso de retraso injustificado en el incumplimiento de las prestaciones objeto de la orden de servicio, la entidad aplicara al contratista una penalidad por mora de acuerdo a lo establecido en el</w:t>
      </w:r>
      <w:r>
        <w:t xml:space="preserve"> art. 162 del Reglamento de la Ley de Contrataciones del Estado.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Pr="0006078F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EQUIPAMIENTO ESTRATEGICO, INFRAESTRUCTURA, PERSONAL CLAVE:</w:t>
      </w:r>
      <w:r w:rsidRPr="0006078F">
        <w:rPr>
          <w:sz w:val="20"/>
          <w:szCs w:val="20"/>
        </w:rPr>
        <w:t xml:space="preserve"> </w:t>
      </w:r>
      <w:r>
        <w:rPr>
          <w:sz w:val="20"/>
          <w:szCs w:val="20"/>
        </w:rPr>
        <w:t>El proveedor deberá contar para la atención con dos locales como mínimo, en condiciones buenas higiénicas, con mesas vestidas para cada cuatro personas, con vajilla de loza y 02 mozos bien vestidos como mínimo para la atención de los comensales.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RESPONSABLE DE RECEPCION Y CONFORMIDAD:</w:t>
      </w:r>
      <w:r w:rsidRPr="0006078F">
        <w:rPr>
          <w:sz w:val="20"/>
          <w:szCs w:val="20"/>
        </w:rPr>
        <w:t xml:space="preserve"> La conformidad de la prestación del servicio, será dada por</w:t>
      </w:r>
      <w:r>
        <w:rPr>
          <w:sz w:val="20"/>
          <w:szCs w:val="20"/>
        </w:rPr>
        <w:t xml:space="preserve"> el área usuaria por cada atención atendida.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Pr="00B744A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lastRenderedPageBreak/>
        <w:t>FORMA DE PAGO:</w:t>
      </w:r>
      <w:r w:rsidRPr="0006078F">
        <w:rPr>
          <w:sz w:val="20"/>
          <w:szCs w:val="20"/>
        </w:rPr>
        <w:t xml:space="preserve"> El pago se realizará en armada</w:t>
      </w:r>
      <w:r>
        <w:rPr>
          <w:sz w:val="20"/>
          <w:szCs w:val="20"/>
        </w:rPr>
        <w:t>s</w:t>
      </w:r>
      <w:r w:rsidRPr="0006078F">
        <w:rPr>
          <w:sz w:val="20"/>
          <w:szCs w:val="20"/>
        </w:rPr>
        <w:t>, una vez otorgada la conformidad del servicio</w:t>
      </w:r>
      <w:r>
        <w:rPr>
          <w:sz w:val="20"/>
          <w:szCs w:val="20"/>
        </w:rPr>
        <w:t xml:space="preserve"> consignando la fecha y cantidad de menús atendidos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926C05">
        <w:rPr>
          <w:b/>
          <w:sz w:val="20"/>
          <w:szCs w:val="20"/>
        </w:rPr>
        <w:t>OTRAS PENALIDADES:</w:t>
      </w:r>
      <w:r>
        <w:rPr>
          <w:sz w:val="20"/>
          <w:szCs w:val="20"/>
        </w:rPr>
        <w:t xml:space="preserve"> Penalidades diferentes al plazo de cumplimiento.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Brindar el servicio en mezas con manteles sucios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Mozos no presentables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Vajilla sucia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 w:rsidRPr="00DE359E">
        <w:rPr>
          <w:sz w:val="20"/>
          <w:szCs w:val="20"/>
        </w:rPr>
        <w:t>Local sucio</w:t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3% de una UIT vigente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Brindar un plato diferente a lo contratado</w:t>
      </w:r>
      <w:r>
        <w:rPr>
          <w:sz w:val="20"/>
          <w:szCs w:val="20"/>
        </w:rPr>
        <w:tab/>
        <w:t xml:space="preserve">         5% de una UIT vigente</w:t>
      </w:r>
    </w:p>
    <w:p w:rsidR="00512CF9" w:rsidRPr="00346AE4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No atender en el horario establecido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5% de una UIT vigente</w:t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>---------------------------------------------                     ------------------------------------------------</w:t>
      </w:r>
    </w:p>
    <w:p w:rsidR="00512CF9" w:rsidRPr="0006078F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 xml:space="preserve">                V° B° y Sello                                          Responsable del Requerimiento</w:t>
      </w:r>
    </w:p>
    <w:p w:rsidR="00512CF9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 xml:space="preserve">         Jefe del Área Usuaria</w:t>
      </w:r>
      <w:r>
        <w:rPr>
          <w:sz w:val="24"/>
          <w:szCs w:val="24"/>
        </w:rPr>
        <w:t xml:space="preserve">        </w:t>
      </w: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jc w:val="center"/>
        <w:rPr>
          <w:sz w:val="20"/>
          <w:szCs w:val="20"/>
        </w:rPr>
      </w:pPr>
    </w:p>
    <w:p w:rsidR="00512CF9" w:rsidRDefault="00512CF9" w:rsidP="00512CF9">
      <w:pPr>
        <w:pStyle w:val="Piedepgina"/>
        <w:jc w:val="center"/>
        <w:rPr>
          <w:b/>
          <w:sz w:val="18"/>
          <w:szCs w:val="18"/>
          <w:u w:val="single"/>
        </w:rPr>
      </w:pPr>
      <w:r w:rsidRPr="00B976AF">
        <w:rPr>
          <w:b/>
          <w:sz w:val="18"/>
          <w:szCs w:val="18"/>
          <w:u w:val="single"/>
        </w:rPr>
        <w:t>ANEXO N° 02</w:t>
      </w:r>
    </w:p>
    <w:p w:rsidR="00512CF9" w:rsidRPr="00B976AF" w:rsidRDefault="00512CF9" w:rsidP="00512CF9">
      <w:pPr>
        <w:pStyle w:val="Piedepgina"/>
        <w:jc w:val="center"/>
        <w:rPr>
          <w:b/>
          <w:sz w:val="18"/>
          <w:szCs w:val="18"/>
          <w:u w:val="single"/>
        </w:rPr>
      </w:pPr>
    </w:p>
    <w:p w:rsidR="00512CF9" w:rsidRPr="002E1E6B" w:rsidRDefault="00512CF9" w:rsidP="00512CF9">
      <w:pPr>
        <w:pStyle w:val="Piedepgina"/>
        <w:jc w:val="center"/>
        <w:rPr>
          <w:b/>
          <w:highlight w:val="cyan"/>
          <w:u w:val="single"/>
        </w:rPr>
      </w:pPr>
      <w:r w:rsidRPr="002E1E6B">
        <w:rPr>
          <w:b/>
          <w:highlight w:val="cyan"/>
          <w:u w:val="single"/>
        </w:rPr>
        <w:t>TERMINOS DE REFERENCIA</w:t>
      </w:r>
    </w:p>
    <w:p w:rsidR="00512CF9" w:rsidRDefault="00512CF9" w:rsidP="00512CF9">
      <w:pPr>
        <w:pStyle w:val="Piedepgina"/>
        <w:rPr>
          <w:sz w:val="24"/>
          <w:szCs w:val="24"/>
        </w:rPr>
      </w:pPr>
      <w:r w:rsidRPr="00AA3CA6">
        <w:rPr>
          <w:sz w:val="24"/>
          <w:szCs w:val="24"/>
          <w:highlight w:val="yellow"/>
        </w:rPr>
        <w:t>EJECUTIVOS</w:t>
      </w:r>
    </w:p>
    <w:p w:rsidR="00512CF9" w:rsidRDefault="00512CF9" w:rsidP="00512CF9">
      <w:pPr>
        <w:pStyle w:val="Piedepgina"/>
        <w:jc w:val="center"/>
        <w:rPr>
          <w:sz w:val="20"/>
          <w:szCs w:val="20"/>
        </w:rPr>
      </w:pPr>
      <w:bookmarkStart w:id="10" w:name="_Hlk31708611"/>
      <w:r w:rsidRPr="00E74768">
        <w:rPr>
          <w:sz w:val="20"/>
          <w:szCs w:val="20"/>
        </w:rPr>
        <w:t xml:space="preserve">“Servicio de </w:t>
      </w:r>
      <w:r w:rsidRPr="002E1E6B">
        <w:rPr>
          <w:sz w:val="20"/>
          <w:szCs w:val="20"/>
          <w:highlight w:val="cyan"/>
        </w:rPr>
        <w:t>Alojamiento</w:t>
      </w:r>
      <w:r w:rsidRPr="00E74768">
        <w:rPr>
          <w:sz w:val="20"/>
          <w:szCs w:val="20"/>
        </w:rPr>
        <w:t xml:space="preserve"> para Funcionarios, Expositores Nacionales, Internacionales que participan en las diferentes actividades programadas por la DDC-Cusco</w:t>
      </w:r>
    </w:p>
    <w:p w:rsidR="00512CF9" w:rsidRPr="00E74768" w:rsidRDefault="00512CF9" w:rsidP="00512CF9">
      <w:pPr>
        <w:pStyle w:val="Piedepgina"/>
        <w:jc w:val="center"/>
        <w:rPr>
          <w:sz w:val="20"/>
          <w:szCs w:val="20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DEPENDENCIA QUE REQUIERE EL SERVICIO:</w:t>
      </w:r>
    </w:p>
    <w:p w:rsidR="00512CF9" w:rsidRPr="00DE4260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OBJETO DEL SERVICIO:</w:t>
      </w:r>
    </w:p>
    <w:p w:rsidR="00512CF9" w:rsidRPr="00DE4260" w:rsidRDefault="00512CF9" w:rsidP="00512CF9">
      <w:pPr>
        <w:pStyle w:val="Piedepgina"/>
        <w:jc w:val="both"/>
        <w:rPr>
          <w:sz w:val="20"/>
          <w:szCs w:val="20"/>
        </w:rPr>
      </w:pPr>
    </w:p>
    <w:p w:rsidR="00512CF9" w:rsidRPr="00E249C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16"/>
          <w:szCs w:val="16"/>
        </w:rPr>
      </w:pPr>
      <w:r w:rsidRPr="00E74768">
        <w:rPr>
          <w:b/>
          <w:sz w:val="20"/>
          <w:szCs w:val="20"/>
        </w:rPr>
        <w:t>FINALIDAD PÚBLICA</w:t>
      </w:r>
      <w:r w:rsidRPr="00E74768">
        <w:rPr>
          <w:sz w:val="20"/>
          <w:szCs w:val="20"/>
        </w:rPr>
        <w:t xml:space="preserve">: </w:t>
      </w:r>
      <w:r w:rsidRPr="00E74768">
        <w:rPr>
          <w:color w:val="3C4043"/>
          <w:sz w:val="21"/>
          <w:szCs w:val="21"/>
          <w:shd w:val="clear" w:color="auto" w:fill="FFFFFF"/>
        </w:rPr>
        <w:t xml:space="preserve">El presente servicio tiene por finalidad publica </w:t>
      </w:r>
    </w:p>
    <w:p w:rsidR="00512CF9" w:rsidRPr="00E74768" w:rsidRDefault="00512CF9" w:rsidP="00512CF9">
      <w:pPr>
        <w:pStyle w:val="Piedepgina"/>
        <w:jc w:val="both"/>
        <w:rPr>
          <w:sz w:val="16"/>
          <w:szCs w:val="16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16"/>
          <w:szCs w:val="16"/>
        </w:rPr>
      </w:pPr>
      <w:r>
        <w:rPr>
          <w:b/>
          <w:sz w:val="20"/>
          <w:szCs w:val="20"/>
        </w:rPr>
        <w:t>VINCULACION CON EL PLAN OPERATIVO INSTITUCIONAL</w:t>
      </w:r>
      <w:r w:rsidRPr="0006078F">
        <w:rPr>
          <w:b/>
          <w:sz w:val="20"/>
          <w:szCs w:val="20"/>
        </w:rPr>
        <w:t xml:space="preserve"> </w:t>
      </w:r>
    </w:p>
    <w:p w:rsidR="00512CF9" w:rsidRDefault="00512CF9" w:rsidP="00512CF9">
      <w:pPr>
        <w:pStyle w:val="Prrafodelista"/>
        <w:rPr>
          <w:sz w:val="16"/>
          <w:szCs w:val="16"/>
        </w:rPr>
      </w:pPr>
    </w:p>
    <w:p w:rsidR="00512CF9" w:rsidRPr="002E1E6B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CARACTERISTICAS DEL SERVICIO: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Categoría Hotel ***</w:t>
      </w:r>
    </w:p>
    <w:p w:rsidR="00512CF9" w:rsidRPr="00690A47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D</w:t>
      </w:r>
      <w:r w:rsidRPr="00641723">
        <w:rPr>
          <w:sz w:val="20"/>
          <w:szCs w:val="20"/>
        </w:rPr>
        <w:t xml:space="preserve">esayuno buffet, 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Habitación con cam</w:t>
      </w:r>
      <w:r w:rsidRPr="00641723">
        <w:rPr>
          <w:sz w:val="20"/>
          <w:szCs w:val="20"/>
        </w:rPr>
        <w:t xml:space="preserve">a Queen, 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Televisor</w:t>
      </w:r>
    </w:p>
    <w:p w:rsidR="00512CF9" w:rsidRDefault="00512CF9" w:rsidP="00512CF9">
      <w:pPr>
        <w:pStyle w:val="Prrafodelista"/>
        <w:rPr>
          <w:sz w:val="20"/>
          <w:szCs w:val="20"/>
        </w:rPr>
      </w:pPr>
      <w:r w:rsidRPr="00641723">
        <w:rPr>
          <w:sz w:val="20"/>
          <w:szCs w:val="20"/>
        </w:rPr>
        <w:t xml:space="preserve">Wi-Fi, </w:t>
      </w:r>
    </w:p>
    <w:p w:rsidR="00512CF9" w:rsidRPr="00641723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C</w:t>
      </w:r>
      <w:r w:rsidRPr="00641723">
        <w:rPr>
          <w:sz w:val="20"/>
          <w:szCs w:val="20"/>
        </w:rPr>
        <w:t>on</w:t>
      </w:r>
      <w:r>
        <w:rPr>
          <w:sz w:val="20"/>
          <w:szCs w:val="20"/>
        </w:rPr>
        <w:t>tar con</w:t>
      </w:r>
      <w:r w:rsidRPr="00641723">
        <w:rPr>
          <w:sz w:val="20"/>
          <w:szCs w:val="20"/>
        </w:rPr>
        <w:t xml:space="preserve"> ascensor</w:t>
      </w:r>
      <w:r>
        <w:rPr>
          <w:sz w:val="20"/>
          <w:szCs w:val="20"/>
        </w:rPr>
        <w:t>, baño privado agua caliente/fría las 24 horas.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Ubicado en el cercado de cusco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Con acceso vehicular a la puerta</w:t>
      </w:r>
    </w:p>
    <w:p w:rsidR="00512CF9" w:rsidRPr="00E74768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Licencia de funcionamiento</w:t>
      </w:r>
    </w:p>
    <w:p w:rsidR="00512CF9" w:rsidRPr="0093699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PERFIL DEL PROVEEDOR</w:t>
      </w:r>
      <w:r w:rsidRPr="0006078F">
        <w:rPr>
          <w:b/>
          <w:sz w:val="20"/>
          <w:szCs w:val="20"/>
        </w:rPr>
        <w:t>: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Categoría Hotel***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Ubicado en el cercado de Cusco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 experiencia mínima de 03 años en el rubro Hotelero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capacidad mínima de atención para 40 personas 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Contar con licencia de funcionamiento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Contar con RNP vigente y CCI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PLAZO DE EJECUCION DEL SERVICIO: El servicio será brindado en 300 días calendarios posteriores a la notificación de la orden de servicio y/o firma del contrato según se determine.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 DE LA PRESTACION DEL SERVICIO: </w:t>
      </w:r>
      <w:r w:rsidRPr="00380E48">
        <w:rPr>
          <w:sz w:val="20"/>
          <w:szCs w:val="20"/>
        </w:rPr>
        <w:t xml:space="preserve">La prestación del servicio, deberá ser brindado en restaurante ubicado en el cercado de cusco previa coordinación con el área usuaria con </w:t>
      </w:r>
      <w:r>
        <w:rPr>
          <w:sz w:val="20"/>
          <w:szCs w:val="20"/>
        </w:rPr>
        <w:t>15</w:t>
      </w:r>
      <w:r w:rsidRPr="00380E48">
        <w:rPr>
          <w:sz w:val="20"/>
          <w:szCs w:val="20"/>
        </w:rPr>
        <w:t xml:space="preserve"> </w:t>
      </w:r>
      <w:r>
        <w:rPr>
          <w:sz w:val="20"/>
          <w:szCs w:val="20"/>
        </w:rPr>
        <w:t>días</w:t>
      </w:r>
      <w:r w:rsidRPr="00380E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calendarios </w:t>
      </w:r>
      <w:r w:rsidRPr="00380E48">
        <w:rPr>
          <w:sz w:val="20"/>
          <w:szCs w:val="20"/>
        </w:rPr>
        <w:t>de anticipación</w:t>
      </w:r>
      <w:r>
        <w:rPr>
          <w:sz w:val="20"/>
          <w:szCs w:val="20"/>
        </w:rPr>
        <w:t>.</w:t>
      </w:r>
    </w:p>
    <w:p w:rsidR="00512CF9" w:rsidRDefault="00512CF9" w:rsidP="00512CF9">
      <w:pPr>
        <w:pStyle w:val="Piedepgina"/>
        <w:rPr>
          <w:sz w:val="20"/>
          <w:szCs w:val="20"/>
        </w:rPr>
      </w:pPr>
    </w:p>
    <w:p w:rsidR="00512CF9" w:rsidRPr="00380E4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PENALIDAD POR MORA EN LA EJECUCION DE LA PRESTACION DEL SERVICIO: En caso de retraso injustificado en el incumplimiento de las prestaciones objeto de la orden de servicio, la entidad aplicara al contratista una penalidad por mora de acuerdo a lo establecido en el</w:t>
      </w:r>
      <w:r>
        <w:t xml:space="preserve"> art. 162 del Reglamento de la Ley de Contrataciones del Estado.</w:t>
      </w:r>
    </w:p>
    <w:p w:rsidR="00512CF9" w:rsidRDefault="00512CF9" w:rsidP="00512CF9">
      <w:pPr>
        <w:pStyle w:val="Piedepgina"/>
        <w:jc w:val="both"/>
        <w:rPr>
          <w:sz w:val="20"/>
          <w:szCs w:val="20"/>
        </w:rPr>
      </w:pP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RESPONSABLE DE RECEPCION Y CONFORMIDAD:</w:t>
      </w:r>
      <w:r w:rsidRPr="0006078F">
        <w:rPr>
          <w:sz w:val="20"/>
          <w:szCs w:val="20"/>
        </w:rPr>
        <w:t xml:space="preserve"> La conformidad de la prestación del servicio, será dada por</w:t>
      </w:r>
      <w:r>
        <w:rPr>
          <w:sz w:val="20"/>
          <w:szCs w:val="20"/>
        </w:rPr>
        <w:t xml:space="preserve"> el área usuaria por cada atención atendida.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Pr="00B744A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FORMA DE PAGO:</w:t>
      </w:r>
      <w:r w:rsidRPr="0006078F">
        <w:rPr>
          <w:sz w:val="20"/>
          <w:szCs w:val="20"/>
        </w:rPr>
        <w:t xml:space="preserve"> El pago se realizará en armada</w:t>
      </w:r>
      <w:r>
        <w:rPr>
          <w:sz w:val="20"/>
          <w:szCs w:val="20"/>
        </w:rPr>
        <w:t>s</w:t>
      </w:r>
      <w:r w:rsidRPr="0006078F">
        <w:rPr>
          <w:sz w:val="20"/>
          <w:szCs w:val="20"/>
        </w:rPr>
        <w:t>, una vez otorgada la conformidad del servicio</w:t>
      </w:r>
      <w:r>
        <w:rPr>
          <w:sz w:val="20"/>
          <w:szCs w:val="20"/>
        </w:rPr>
        <w:t xml:space="preserve"> consignando la fecha y cantidad de menús atendidos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926C05">
        <w:rPr>
          <w:b/>
          <w:sz w:val="20"/>
          <w:szCs w:val="20"/>
        </w:rPr>
        <w:t>OTRAS PENALIDADES:</w:t>
      </w:r>
      <w:r>
        <w:rPr>
          <w:sz w:val="20"/>
          <w:szCs w:val="20"/>
        </w:rPr>
        <w:t xml:space="preserve"> Penalidades diferentes al plazo de cumplimiento.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Brindar el servicio en mezas con manteles sucios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Mozos no presentables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Vajilla sucia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 w:rsidRPr="00DE359E">
        <w:rPr>
          <w:sz w:val="20"/>
          <w:szCs w:val="20"/>
        </w:rPr>
        <w:t>Local sucio</w:t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3% de una UIT vigente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Brindar un plato diferente a lo contratado</w:t>
      </w:r>
      <w:r>
        <w:rPr>
          <w:sz w:val="20"/>
          <w:szCs w:val="20"/>
        </w:rPr>
        <w:tab/>
        <w:t xml:space="preserve">         5% de una UIT vigente</w:t>
      </w:r>
    </w:p>
    <w:p w:rsidR="00512CF9" w:rsidRPr="00346AE4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No atender en el horario establecido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5% de una UIT vigente</w:t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lastRenderedPageBreak/>
        <w:t>---------------------------------------------                     ------------------------------------------------</w:t>
      </w:r>
    </w:p>
    <w:p w:rsidR="00512CF9" w:rsidRPr="0006078F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 xml:space="preserve">                V° B° y Sello                                          Responsable del Requerimiento</w:t>
      </w:r>
    </w:p>
    <w:bookmarkEnd w:id="10"/>
    <w:p w:rsidR="00512CF9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 xml:space="preserve">         Jefe del Área Usuaria</w:t>
      </w:r>
      <w:r>
        <w:rPr>
          <w:sz w:val="24"/>
          <w:szCs w:val="24"/>
        </w:rPr>
        <w:t xml:space="preserve">        </w:t>
      </w: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Pr="002E1E6B" w:rsidRDefault="00512CF9" w:rsidP="00512CF9">
      <w:pPr>
        <w:pStyle w:val="Piedepgina"/>
        <w:jc w:val="center"/>
        <w:rPr>
          <w:b/>
          <w:highlight w:val="cyan"/>
          <w:u w:val="single"/>
        </w:rPr>
      </w:pPr>
      <w:r w:rsidRPr="002E1E6B">
        <w:rPr>
          <w:b/>
          <w:highlight w:val="cyan"/>
          <w:u w:val="single"/>
        </w:rPr>
        <w:t>TERMINOS DE REFERENCIA</w:t>
      </w:r>
    </w:p>
    <w:p w:rsidR="00512CF9" w:rsidRDefault="00512CF9" w:rsidP="00512CF9">
      <w:pPr>
        <w:pStyle w:val="Piedepgina"/>
        <w:rPr>
          <w:sz w:val="24"/>
          <w:szCs w:val="24"/>
        </w:rPr>
      </w:pPr>
      <w:r w:rsidRPr="00AA3CA6">
        <w:rPr>
          <w:sz w:val="24"/>
          <w:szCs w:val="24"/>
          <w:highlight w:val="yellow"/>
        </w:rPr>
        <w:t>INVITADOS</w:t>
      </w:r>
      <w:r>
        <w:rPr>
          <w:sz w:val="24"/>
          <w:szCs w:val="24"/>
        </w:rPr>
        <w:t xml:space="preserve"> </w:t>
      </w: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Default="00512CF9" w:rsidP="00512CF9">
      <w:pPr>
        <w:pStyle w:val="Piedepgina"/>
        <w:jc w:val="center"/>
        <w:rPr>
          <w:sz w:val="20"/>
          <w:szCs w:val="20"/>
        </w:rPr>
      </w:pPr>
      <w:r w:rsidRPr="00E74768">
        <w:rPr>
          <w:sz w:val="20"/>
          <w:szCs w:val="20"/>
        </w:rPr>
        <w:t xml:space="preserve">“Servicio de </w:t>
      </w:r>
      <w:r w:rsidRPr="002E1E6B">
        <w:rPr>
          <w:sz w:val="20"/>
          <w:szCs w:val="20"/>
          <w:highlight w:val="cyan"/>
        </w:rPr>
        <w:t>Alojamiento</w:t>
      </w:r>
      <w:r w:rsidRPr="00E74768">
        <w:rPr>
          <w:sz w:val="20"/>
          <w:szCs w:val="20"/>
        </w:rPr>
        <w:t xml:space="preserve"> para</w:t>
      </w:r>
      <w:r>
        <w:rPr>
          <w:sz w:val="20"/>
          <w:szCs w:val="20"/>
        </w:rPr>
        <w:t xml:space="preserve"> invitados </w:t>
      </w:r>
      <w:r w:rsidRPr="00E74768">
        <w:rPr>
          <w:sz w:val="20"/>
          <w:szCs w:val="20"/>
        </w:rPr>
        <w:t>que participan en las diferentes actividades programadas por la DDC-Cusco</w:t>
      </w: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DEPENDENCIA QUE REQUIERE EL SERVICIO:</w:t>
      </w:r>
    </w:p>
    <w:p w:rsidR="00512CF9" w:rsidRPr="00DE4260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OBJETO DEL SERVICIO:</w:t>
      </w:r>
    </w:p>
    <w:p w:rsidR="00512CF9" w:rsidRPr="00DE4260" w:rsidRDefault="00512CF9" w:rsidP="00512CF9">
      <w:pPr>
        <w:pStyle w:val="Piedepgina"/>
        <w:jc w:val="both"/>
        <w:rPr>
          <w:sz w:val="20"/>
          <w:szCs w:val="20"/>
        </w:rPr>
      </w:pPr>
    </w:p>
    <w:p w:rsidR="00512CF9" w:rsidRPr="00E249C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16"/>
          <w:szCs w:val="16"/>
        </w:rPr>
      </w:pPr>
      <w:r w:rsidRPr="00E74768">
        <w:rPr>
          <w:b/>
          <w:sz w:val="20"/>
          <w:szCs w:val="20"/>
        </w:rPr>
        <w:t>FINALIDAD PÚBLICA</w:t>
      </w:r>
      <w:r w:rsidRPr="00E74768">
        <w:rPr>
          <w:sz w:val="20"/>
          <w:szCs w:val="20"/>
        </w:rPr>
        <w:t xml:space="preserve">: </w:t>
      </w:r>
      <w:r w:rsidRPr="00E74768">
        <w:rPr>
          <w:color w:val="3C4043"/>
          <w:sz w:val="21"/>
          <w:szCs w:val="21"/>
          <w:shd w:val="clear" w:color="auto" w:fill="FFFFFF"/>
        </w:rPr>
        <w:t xml:space="preserve">El presente servicio tiene por finalidad publica </w:t>
      </w:r>
    </w:p>
    <w:p w:rsidR="00512CF9" w:rsidRPr="00E74768" w:rsidRDefault="00512CF9" w:rsidP="00512CF9">
      <w:pPr>
        <w:pStyle w:val="Piedepgina"/>
        <w:jc w:val="both"/>
        <w:rPr>
          <w:sz w:val="16"/>
          <w:szCs w:val="16"/>
        </w:rPr>
      </w:pPr>
    </w:p>
    <w:p w:rsidR="00512CF9" w:rsidRPr="00DE426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16"/>
          <w:szCs w:val="16"/>
        </w:rPr>
      </w:pPr>
      <w:r>
        <w:rPr>
          <w:b/>
          <w:sz w:val="20"/>
          <w:szCs w:val="20"/>
        </w:rPr>
        <w:t>VINCULACION CON EL PLAN OPERATIVO INSTITUCIONAL</w:t>
      </w:r>
      <w:r w:rsidRPr="0006078F">
        <w:rPr>
          <w:b/>
          <w:sz w:val="20"/>
          <w:szCs w:val="20"/>
        </w:rPr>
        <w:t xml:space="preserve"> </w:t>
      </w:r>
    </w:p>
    <w:p w:rsidR="00512CF9" w:rsidRDefault="00512CF9" w:rsidP="00512CF9">
      <w:pPr>
        <w:pStyle w:val="Prrafodelista"/>
        <w:rPr>
          <w:sz w:val="16"/>
          <w:szCs w:val="16"/>
        </w:rPr>
      </w:pPr>
    </w:p>
    <w:p w:rsidR="00512CF9" w:rsidRPr="002E1E6B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CARACTERISTICAS DEL SERVICIO: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Categoría Hotel *</w:t>
      </w:r>
    </w:p>
    <w:p w:rsidR="00512CF9" w:rsidRPr="00690A47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D</w:t>
      </w:r>
      <w:r w:rsidRPr="00641723">
        <w:rPr>
          <w:sz w:val="20"/>
          <w:szCs w:val="20"/>
        </w:rPr>
        <w:t xml:space="preserve">esayuno </w:t>
      </w:r>
      <w:r>
        <w:rPr>
          <w:sz w:val="20"/>
          <w:szCs w:val="20"/>
        </w:rPr>
        <w:t>(segundo, pan y bebida caliente)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Habitación simple cama 11/2 plaza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Televisor</w:t>
      </w:r>
    </w:p>
    <w:p w:rsidR="00512CF9" w:rsidRDefault="00512CF9" w:rsidP="00512CF9">
      <w:pPr>
        <w:pStyle w:val="Prrafodelista"/>
        <w:rPr>
          <w:sz w:val="20"/>
          <w:szCs w:val="20"/>
        </w:rPr>
      </w:pPr>
      <w:r w:rsidRPr="00641723">
        <w:rPr>
          <w:sz w:val="20"/>
          <w:szCs w:val="20"/>
        </w:rPr>
        <w:t xml:space="preserve">Wi-Fi, </w:t>
      </w:r>
    </w:p>
    <w:p w:rsidR="00512CF9" w:rsidRPr="00641723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Baño privado agua caliente/fría las 24 horas.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Ubicado en el cercado de cusco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Con acceso vehicular a la puerta</w:t>
      </w:r>
    </w:p>
    <w:p w:rsidR="00512CF9" w:rsidRPr="00E74768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lastRenderedPageBreak/>
        <w:t>Licencia de funcionamiento</w:t>
      </w:r>
    </w:p>
    <w:p w:rsidR="00512CF9" w:rsidRPr="00936990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b/>
          <w:sz w:val="20"/>
          <w:szCs w:val="20"/>
        </w:rPr>
        <w:t>PERFIL DEL PROVEEDOR</w:t>
      </w:r>
      <w:r w:rsidRPr="0006078F">
        <w:rPr>
          <w:b/>
          <w:sz w:val="20"/>
          <w:szCs w:val="20"/>
        </w:rPr>
        <w:t>: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Categoría Hotel *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Ubicado en el cercado de Cusco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 experiencia mínima de 03 años en el rubro Hotelero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capacidad mínima de atención para 40 personas 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Contar con licencia de funcionamiento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Contar con RNP vigente y CCI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PLAZO DE EJECUCION DEL SERVICIO: El servicio será brindado en 300 días calendarios posteriores a la notificación de la orden de servicio y/o firma del contrato según se determine.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 DE LA PRESTACION DEL SERVICIO: </w:t>
      </w:r>
      <w:r w:rsidRPr="00380E48">
        <w:rPr>
          <w:sz w:val="20"/>
          <w:szCs w:val="20"/>
        </w:rPr>
        <w:t xml:space="preserve">La prestación del servicio, deberá ser brindado en restaurante ubicado en el cercado de cusco previa coordinación con el área usuaria con </w:t>
      </w:r>
      <w:r>
        <w:rPr>
          <w:sz w:val="20"/>
          <w:szCs w:val="20"/>
        </w:rPr>
        <w:t>15</w:t>
      </w:r>
      <w:r w:rsidRPr="00380E48">
        <w:rPr>
          <w:sz w:val="20"/>
          <w:szCs w:val="20"/>
        </w:rPr>
        <w:t xml:space="preserve"> </w:t>
      </w:r>
      <w:r>
        <w:rPr>
          <w:sz w:val="20"/>
          <w:szCs w:val="20"/>
        </w:rPr>
        <w:t>días</w:t>
      </w:r>
      <w:r w:rsidRPr="00380E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calendarios </w:t>
      </w:r>
      <w:r w:rsidRPr="00380E48">
        <w:rPr>
          <w:sz w:val="20"/>
          <w:szCs w:val="20"/>
        </w:rPr>
        <w:t>de anticipación</w:t>
      </w:r>
      <w:r>
        <w:rPr>
          <w:sz w:val="20"/>
          <w:szCs w:val="20"/>
        </w:rPr>
        <w:t>.</w:t>
      </w:r>
    </w:p>
    <w:p w:rsidR="00512CF9" w:rsidRDefault="00512CF9" w:rsidP="00512CF9">
      <w:pPr>
        <w:pStyle w:val="Piedepgina"/>
        <w:rPr>
          <w:sz w:val="20"/>
          <w:szCs w:val="20"/>
        </w:rPr>
      </w:pPr>
    </w:p>
    <w:p w:rsidR="00512CF9" w:rsidRPr="00380E4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PENALIDAD POR MORA EN LA EJECUCION DE LA PRESTACION DEL SERVICIO: En caso de retraso injustificado en el incumplimiento de las prestaciones objeto de la orden de servicio, la entidad aplicara al contratista una penalidad por mora de acuerdo a lo establecido en el</w:t>
      </w:r>
      <w:r>
        <w:t xml:space="preserve"> art. 162 del Reglamento de la Ley de Contrataciones del Estado.</w:t>
      </w:r>
    </w:p>
    <w:p w:rsidR="00512CF9" w:rsidRDefault="00512CF9" w:rsidP="00512CF9">
      <w:pPr>
        <w:pStyle w:val="Piedepgina"/>
        <w:ind w:left="720"/>
        <w:jc w:val="both"/>
        <w:rPr>
          <w:sz w:val="20"/>
          <w:szCs w:val="20"/>
        </w:rPr>
      </w:pPr>
    </w:p>
    <w:p w:rsidR="00512CF9" w:rsidRPr="003E0841" w:rsidRDefault="00512CF9" w:rsidP="00512CF9">
      <w:pPr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RESPONSABLE DE RECEPCION Y CONFORMIDAD:</w:t>
      </w:r>
      <w:r w:rsidRPr="0006078F">
        <w:rPr>
          <w:sz w:val="20"/>
          <w:szCs w:val="20"/>
        </w:rPr>
        <w:t xml:space="preserve"> La conformidad de la prestación del servicio, será dada por</w:t>
      </w:r>
      <w:r>
        <w:rPr>
          <w:sz w:val="20"/>
          <w:szCs w:val="20"/>
        </w:rPr>
        <w:t xml:space="preserve"> el área usuaria por cada atención atendida.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Pr="00B744A8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06078F">
        <w:rPr>
          <w:b/>
          <w:sz w:val="20"/>
          <w:szCs w:val="20"/>
        </w:rPr>
        <w:t>FORMA DE PAGO:</w:t>
      </w:r>
      <w:r w:rsidRPr="0006078F">
        <w:rPr>
          <w:sz w:val="20"/>
          <w:szCs w:val="20"/>
        </w:rPr>
        <w:t xml:space="preserve"> El pago se realizará en armada</w:t>
      </w:r>
      <w:r>
        <w:rPr>
          <w:sz w:val="20"/>
          <w:szCs w:val="20"/>
        </w:rPr>
        <w:t>s</w:t>
      </w:r>
      <w:r w:rsidRPr="0006078F">
        <w:rPr>
          <w:sz w:val="20"/>
          <w:szCs w:val="20"/>
        </w:rPr>
        <w:t>, una vez otorgada la conformidad del servicio</w:t>
      </w:r>
      <w:r>
        <w:rPr>
          <w:sz w:val="20"/>
          <w:szCs w:val="20"/>
        </w:rPr>
        <w:t xml:space="preserve"> consignando la fecha y cantidad de menús atendidos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iedepgina"/>
        <w:widowControl/>
        <w:numPr>
          <w:ilvl w:val="0"/>
          <w:numId w:val="10"/>
        </w:numPr>
        <w:autoSpaceDE/>
        <w:autoSpaceDN/>
        <w:jc w:val="both"/>
        <w:rPr>
          <w:sz w:val="20"/>
          <w:szCs w:val="20"/>
        </w:rPr>
      </w:pPr>
      <w:r w:rsidRPr="00926C05">
        <w:rPr>
          <w:b/>
          <w:sz w:val="20"/>
          <w:szCs w:val="20"/>
        </w:rPr>
        <w:t>OTRAS PENALIDADES:</w:t>
      </w:r>
      <w:r>
        <w:rPr>
          <w:sz w:val="20"/>
          <w:szCs w:val="20"/>
        </w:rPr>
        <w:t xml:space="preserve"> Penalidades diferentes al plazo de cumplimiento.</w:t>
      </w:r>
    </w:p>
    <w:p w:rsidR="00512CF9" w:rsidRDefault="00512CF9" w:rsidP="00512CF9">
      <w:pPr>
        <w:pStyle w:val="Prrafodelista"/>
        <w:rPr>
          <w:sz w:val="20"/>
          <w:szCs w:val="20"/>
        </w:rPr>
      </w:pP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Brindar el servicio en mezas con manteles sucios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Mozos no presentables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Vajilla sucia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3% de una UIT vigente</w:t>
      </w:r>
    </w:p>
    <w:p w:rsidR="00512CF9" w:rsidRPr="00DE359E" w:rsidRDefault="00512CF9" w:rsidP="00512CF9">
      <w:pPr>
        <w:pStyle w:val="Prrafodelista"/>
        <w:rPr>
          <w:sz w:val="20"/>
          <w:szCs w:val="20"/>
        </w:rPr>
      </w:pPr>
      <w:r w:rsidRPr="00DE359E">
        <w:rPr>
          <w:sz w:val="20"/>
          <w:szCs w:val="20"/>
        </w:rPr>
        <w:t>Local sucio</w:t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</w:r>
      <w:r w:rsidRPr="00DE359E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>3% de una UIT vigente</w:t>
      </w:r>
    </w:p>
    <w:p w:rsidR="00512CF9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Brindar un plato diferente a lo contratado</w:t>
      </w:r>
      <w:r>
        <w:rPr>
          <w:sz w:val="20"/>
          <w:szCs w:val="20"/>
        </w:rPr>
        <w:tab/>
        <w:t xml:space="preserve">         5% de una UIT vigente</w:t>
      </w:r>
    </w:p>
    <w:p w:rsidR="00512CF9" w:rsidRPr="00346AE4" w:rsidRDefault="00512CF9" w:rsidP="00512CF9">
      <w:pPr>
        <w:pStyle w:val="Prrafodelista"/>
        <w:rPr>
          <w:sz w:val="20"/>
          <w:szCs w:val="20"/>
        </w:rPr>
      </w:pPr>
      <w:r>
        <w:rPr>
          <w:sz w:val="20"/>
          <w:szCs w:val="20"/>
        </w:rPr>
        <w:t>No atender en el horario establecido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5% de una UIT vigente</w:t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  <w:r w:rsidRPr="00346AE4">
        <w:rPr>
          <w:sz w:val="20"/>
          <w:szCs w:val="20"/>
        </w:rPr>
        <w:tab/>
      </w: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jc w:val="both"/>
        <w:rPr>
          <w:sz w:val="24"/>
          <w:szCs w:val="24"/>
        </w:rPr>
      </w:pPr>
    </w:p>
    <w:p w:rsidR="00512CF9" w:rsidRPr="0006078F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>---------------------------------------------                     ------------------------------------------------</w:t>
      </w:r>
    </w:p>
    <w:p w:rsidR="00512CF9" w:rsidRPr="0006078F" w:rsidRDefault="00512CF9" w:rsidP="00512CF9">
      <w:pPr>
        <w:pStyle w:val="Piedepgina"/>
        <w:rPr>
          <w:sz w:val="24"/>
          <w:szCs w:val="24"/>
        </w:rPr>
      </w:pPr>
      <w:r w:rsidRPr="0006078F">
        <w:rPr>
          <w:sz w:val="24"/>
          <w:szCs w:val="24"/>
        </w:rPr>
        <w:t xml:space="preserve">                V° B° y Sello                                          Responsable del Requerimiento</w:t>
      </w:r>
    </w:p>
    <w:p w:rsidR="00512CF9" w:rsidRDefault="00512CF9" w:rsidP="00512CF9">
      <w:pPr>
        <w:pStyle w:val="Piedepgina"/>
        <w:rPr>
          <w:sz w:val="24"/>
          <w:szCs w:val="24"/>
        </w:rPr>
      </w:pPr>
    </w:p>
    <w:p w:rsidR="00512CF9" w:rsidRPr="004142ED" w:rsidRDefault="00512CF9" w:rsidP="00A56BBE">
      <w:pPr>
        <w:pStyle w:val="Prrafodelista"/>
        <w:spacing w:before="128" w:line="247" w:lineRule="auto"/>
        <w:ind w:left="720" w:firstLine="0"/>
        <w:jc w:val="both"/>
        <w:rPr>
          <w:bCs/>
          <w:w w:val="105"/>
        </w:rPr>
      </w:pPr>
      <w:bookmarkStart w:id="11" w:name="_GoBack"/>
      <w:bookmarkEnd w:id="11"/>
    </w:p>
    <w:sectPr w:rsidR="00512CF9" w:rsidRPr="004142ED" w:rsidSect="00C65D9A">
      <w:footerReference w:type="default" r:id="rId8"/>
      <w:pgSz w:w="12240" w:h="15840"/>
      <w:pgMar w:top="1276" w:right="1416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4C" w:rsidRDefault="00E1474C" w:rsidP="00C65D9A">
      <w:r>
        <w:separator/>
      </w:r>
    </w:p>
  </w:endnote>
  <w:endnote w:type="continuationSeparator" w:id="0">
    <w:p w:rsidR="00E1474C" w:rsidRDefault="00E1474C" w:rsidP="00C6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0D" w:rsidRDefault="00B3640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2005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2005A"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:rsidR="00B3640D" w:rsidRDefault="00B364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4C" w:rsidRDefault="00E1474C" w:rsidP="00C65D9A">
      <w:r>
        <w:separator/>
      </w:r>
    </w:p>
  </w:footnote>
  <w:footnote w:type="continuationSeparator" w:id="0">
    <w:p w:rsidR="00E1474C" w:rsidRDefault="00E1474C" w:rsidP="00C6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12D7"/>
    <w:multiLevelType w:val="hybridMultilevel"/>
    <w:tmpl w:val="CD1AE548"/>
    <w:lvl w:ilvl="0" w:tplc="B524AB22">
      <w:start w:val="10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115F2"/>
    <w:multiLevelType w:val="hybridMultilevel"/>
    <w:tmpl w:val="377E56A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657AF"/>
    <w:multiLevelType w:val="hybridMultilevel"/>
    <w:tmpl w:val="AC18BF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C574D"/>
    <w:multiLevelType w:val="hybridMultilevel"/>
    <w:tmpl w:val="15FE17BC"/>
    <w:lvl w:ilvl="0" w:tplc="07C8E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161130"/>
    <w:multiLevelType w:val="multilevel"/>
    <w:tmpl w:val="5BFA0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4F11FA"/>
    <w:multiLevelType w:val="hybridMultilevel"/>
    <w:tmpl w:val="C22A7C72"/>
    <w:lvl w:ilvl="0" w:tplc="B418A30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5E21"/>
    <w:multiLevelType w:val="hybridMultilevel"/>
    <w:tmpl w:val="15FE17BC"/>
    <w:lvl w:ilvl="0" w:tplc="07C8E2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AE3096"/>
    <w:multiLevelType w:val="hybridMultilevel"/>
    <w:tmpl w:val="427C01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A5D7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0130C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6F1990"/>
    <w:multiLevelType w:val="hybridMultilevel"/>
    <w:tmpl w:val="9E0014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CE"/>
    <w:rsid w:val="00006CA1"/>
    <w:rsid w:val="00053F46"/>
    <w:rsid w:val="00080283"/>
    <w:rsid w:val="00094C63"/>
    <w:rsid w:val="00161855"/>
    <w:rsid w:val="0018589C"/>
    <w:rsid w:val="001A1AD6"/>
    <w:rsid w:val="001D3780"/>
    <w:rsid w:val="002D1DAA"/>
    <w:rsid w:val="002E1D36"/>
    <w:rsid w:val="00385AC8"/>
    <w:rsid w:val="00385D4A"/>
    <w:rsid w:val="003E387D"/>
    <w:rsid w:val="004142ED"/>
    <w:rsid w:val="004361EC"/>
    <w:rsid w:val="00471A45"/>
    <w:rsid w:val="004C6116"/>
    <w:rsid w:val="004F3956"/>
    <w:rsid w:val="00512CF9"/>
    <w:rsid w:val="0052005A"/>
    <w:rsid w:val="00550BA4"/>
    <w:rsid w:val="005A5AF0"/>
    <w:rsid w:val="005B0A91"/>
    <w:rsid w:val="005B5667"/>
    <w:rsid w:val="00611ECA"/>
    <w:rsid w:val="00633D93"/>
    <w:rsid w:val="00662934"/>
    <w:rsid w:val="006661FF"/>
    <w:rsid w:val="00671ECE"/>
    <w:rsid w:val="00680E34"/>
    <w:rsid w:val="00682CEF"/>
    <w:rsid w:val="006B6DE9"/>
    <w:rsid w:val="006F04FA"/>
    <w:rsid w:val="007C206D"/>
    <w:rsid w:val="007C3778"/>
    <w:rsid w:val="008071EE"/>
    <w:rsid w:val="00872F71"/>
    <w:rsid w:val="008E65F6"/>
    <w:rsid w:val="008F0764"/>
    <w:rsid w:val="009060BB"/>
    <w:rsid w:val="00931690"/>
    <w:rsid w:val="00A04C2C"/>
    <w:rsid w:val="00A50E89"/>
    <w:rsid w:val="00A56BBE"/>
    <w:rsid w:val="00A732F5"/>
    <w:rsid w:val="00A81690"/>
    <w:rsid w:val="00AB0FA2"/>
    <w:rsid w:val="00AC4E37"/>
    <w:rsid w:val="00B3640D"/>
    <w:rsid w:val="00B4796D"/>
    <w:rsid w:val="00B73E68"/>
    <w:rsid w:val="00B7682D"/>
    <w:rsid w:val="00B96BBE"/>
    <w:rsid w:val="00BC1B84"/>
    <w:rsid w:val="00C14BDF"/>
    <w:rsid w:val="00C65D9A"/>
    <w:rsid w:val="00C86AF7"/>
    <w:rsid w:val="00C90DAF"/>
    <w:rsid w:val="00CE6BD9"/>
    <w:rsid w:val="00D14EFD"/>
    <w:rsid w:val="00D1683E"/>
    <w:rsid w:val="00D536E1"/>
    <w:rsid w:val="00D539FC"/>
    <w:rsid w:val="00D64312"/>
    <w:rsid w:val="00DB4EE1"/>
    <w:rsid w:val="00E1474C"/>
    <w:rsid w:val="00E35EDC"/>
    <w:rsid w:val="00E553B9"/>
    <w:rsid w:val="00E86471"/>
    <w:rsid w:val="00EA336E"/>
    <w:rsid w:val="00F0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BBF90"/>
  <w15:chartTrackingRefBased/>
  <w15:docId w15:val="{B5F9AF12-2107-493D-9E2A-52DA854A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671ECE"/>
    <w:pPr>
      <w:spacing w:before="90"/>
      <w:ind w:left="544" w:right="873"/>
      <w:jc w:val="center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link w:val="Ttulo2Car"/>
    <w:uiPriority w:val="9"/>
    <w:unhideWhenUsed/>
    <w:qFormat/>
    <w:rsid w:val="00671ECE"/>
    <w:pPr>
      <w:spacing w:before="100"/>
      <w:ind w:left="544" w:right="873"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link w:val="Ttulo3Car"/>
    <w:uiPriority w:val="9"/>
    <w:unhideWhenUsed/>
    <w:qFormat/>
    <w:rsid w:val="00671ECE"/>
    <w:pPr>
      <w:ind w:left="753" w:right="674"/>
      <w:jc w:val="both"/>
      <w:outlineLvl w:val="2"/>
    </w:pPr>
    <w:rPr>
      <w:sz w:val="20"/>
      <w:szCs w:val="20"/>
    </w:rPr>
  </w:style>
  <w:style w:type="paragraph" w:styleId="Ttulo4">
    <w:name w:val="heading 4"/>
    <w:basedOn w:val="Normal"/>
    <w:link w:val="Ttulo4Car"/>
    <w:uiPriority w:val="9"/>
    <w:unhideWhenUsed/>
    <w:qFormat/>
    <w:rsid w:val="00671ECE"/>
    <w:pPr>
      <w:ind w:left="1017"/>
      <w:outlineLvl w:val="3"/>
    </w:pPr>
    <w:rPr>
      <w:b/>
      <w:bCs/>
      <w:sz w:val="18"/>
      <w:szCs w:val="18"/>
    </w:rPr>
  </w:style>
  <w:style w:type="paragraph" w:styleId="Ttulo5">
    <w:name w:val="heading 5"/>
    <w:basedOn w:val="Normal"/>
    <w:link w:val="Ttulo5Car"/>
    <w:uiPriority w:val="9"/>
    <w:unhideWhenUsed/>
    <w:qFormat/>
    <w:rsid w:val="00671ECE"/>
    <w:pPr>
      <w:ind w:left="95"/>
      <w:outlineLvl w:val="4"/>
    </w:pPr>
    <w:rPr>
      <w:b/>
      <w:bCs/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ECE"/>
    <w:rPr>
      <w:rFonts w:ascii="Arial" w:eastAsia="Arial" w:hAnsi="Arial" w:cs="Arial"/>
      <w:b/>
      <w:bCs/>
      <w:sz w:val="30"/>
      <w:szCs w:val="30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671ECE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671ECE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671ECE"/>
    <w:rPr>
      <w:rFonts w:ascii="Arial" w:eastAsia="Arial" w:hAnsi="Arial" w:cs="Arial"/>
      <w:b/>
      <w:bCs/>
      <w:sz w:val="18"/>
      <w:szCs w:val="18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671ECE"/>
    <w:rPr>
      <w:rFonts w:ascii="Arial" w:eastAsia="Arial" w:hAnsi="Arial" w:cs="Arial"/>
      <w:b/>
      <w:bCs/>
      <w:i/>
      <w:sz w:val="18"/>
      <w:szCs w:val="18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71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71ECE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1ECE"/>
    <w:rPr>
      <w:rFonts w:ascii="Arial" w:eastAsia="Arial" w:hAnsi="Arial" w:cs="Arial"/>
      <w:sz w:val="18"/>
      <w:szCs w:val="18"/>
      <w:lang w:val="es-ES" w:eastAsia="es-ES" w:bidi="es-ES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34"/>
    <w:qFormat/>
    <w:rsid w:val="00671ECE"/>
    <w:pPr>
      <w:ind w:left="1017" w:hanging="339"/>
    </w:pPr>
  </w:style>
  <w:style w:type="paragraph" w:customStyle="1" w:styleId="TableParagraph">
    <w:name w:val="Table Paragraph"/>
    <w:basedOn w:val="Normal"/>
    <w:uiPriority w:val="1"/>
    <w:qFormat/>
    <w:rsid w:val="00671ECE"/>
  </w:style>
  <w:style w:type="paragraph" w:styleId="Encabezado">
    <w:name w:val="header"/>
    <w:basedOn w:val="Normal"/>
    <w:link w:val="EncabezadoCar"/>
    <w:uiPriority w:val="99"/>
    <w:unhideWhenUsed/>
    <w:rsid w:val="00C65D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5D9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65D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D9A"/>
    <w:rPr>
      <w:rFonts w:ascii="Arial" w:eastAsia="Arial" w:hAnsi="Arial" w:cs="Arial"/>
      <w:lang w:val="es-ES" w:eastAsia="es-ES" w:bidi="es-ES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512CF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5DAE-258E-4F71-9B5C-430038C5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3108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Wilson Sanchez</cp:lastModifiedBy>
  <cp:revision>2</cp:revision>
  <cp:lastPrinted>2019-11-11T16:00:00Z</cp:lastPrinted>
  <dcterms:created xsi:type="dcterms:W3CDTF">2020-02-04T19:17:00Z</dcterms:created>
  <dcterms:modified xsi:type="dcterms:W3CDTF">2020-02-04T19:17:00Z</dcterms:modified>
</cp:coreProperties>
</file>